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DELLO 2 bis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jc w:val="left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DICHIARAZIONE RELATIVA ALL’IMPEGNO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COSTITUIRE FORMALMENTE IL RAGGRUPPAMENTO/CONSORZIO/GEIE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60.0" w:type="dxa"/>
        <w:jc w:val="left"/>
        <w:tblInd w:w="-145.0" w:type="dxa"/>
        <w:tblLayout w:type="fixed"/>
        <w:tblLook w:val="0000"/>
      </w:tblPr>
      <w:tblGrid>
        <w:gridCol w:w="1587"/>
        <w:gridCol w:w="8573"/>
        <w:tblGridChange w:id="0">
          <w:tblGrid>
            <w:gridCol w:w="1587"/>
            <w:gridCol w:w="8573"/>
          </w:tblGrid>
        </w:tblGridChange>
      </w:tblGrid>
      <w:tr>
        <w:trPr>
          <w:cantSplit w:val="0"/>
          <w:trHeight w:val="1660" w:hRule="atLeast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OGGETTO:</w:t>
            </w:r>
          </w:p>
        </w:tc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left="0"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rtl w:val="0"/>
              </w:rPr>
              <w:t xml:space="preserve">Procedura Procedura Aperta per affidamento del servizio di ristorazione scolastica e altre utenze predefinite per il Comune di Agnadello (CR) - Durata dell’Appalto: 3 Anni + 6 mesi.</w:t>
            </w:r>
          </w:p>
          <w:p w:rsidR="00000000" w:rsidDel="00000000" w:rsidP="00000000" w:rsidRDefault="00000000" w:rsidRPr="00000000" w14:paraId="0000000A">
            <w:pPr>
              <w:ind w:left="0"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1"/>
              <w:spacing w:before="120" w:lineRule="auto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  <w:rtl w:val="0"/>
              </w:rPr>
              <w:t xml:space="preserve">CIG n 9493421AD5</w:t>
            </w:r>
          </w:p>
          <w:p w:rsidR="00000000" w:rsidDel="00000000" w:rsidP="00000000" w:rsidRDefault="00000000" w:rsidRPr="00000000" w14:paraId="0000000C">
            <w:pPr>
              <w:widowControl w:val="1"/>
              <w:spacing w:before="120" w:lineRule="auto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SOTTOSCRITTI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 ___________________________________  (___)  il 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 ___________________________________  (___)  il ___________________________________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 ___________________________________  (___)  il 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 sensi degli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artt.46 e 47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pienamente consapevole delle sanzioni penali previste dall’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art.76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del citato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D.P.R.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per le ipotesi di falsità in atti e dichiarazioni mendaci ivi indicate,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rPr/>
      </w:pPr>
      <w:r w:rsidDel="00000000" w:rsidR="00000000" w:rsidRPr="00000000">
        <w:rPr>
          <w:rtl w:val="0"/>
        </w:rPr>
        <w:t xml:space="preserve">DICHIARANO ED ATTESTANO SOTTO LA PROPRIA RESPONSABILITA’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  <w:tab w:val="left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impegnarsi, in caso di aggiudicazione, a costituire formalmente il raggruppamento/consorzio/GEIE;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  <w:tab w:val="left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che, in caso di aggiudicazione, sarà conferito mandato collettivo speciale con rappresentanza e funzioni di capo-gruppo all’impresa 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  <w:tab w:val="left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si uniformerà alla disciplina disposta dal D.Lgs. 50/2016 con riguardo alle associazioni temporanee o consorzi o 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  <w:tab w:val="left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le quote di partecipazione/esecuzione al raggruppamento/consorzio/GEIE sono le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</w:tabs>
        <w:spacing w:after="0" w:before="0" w:line="340" w:lineRule="auto"/>
        <w:ind w:left="540" w:right="0" w:hanging="54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</w:tabs>
        <w:spacing w:after="0" w:before="0" w:line="340" w:lineRule="auto"/>
        <w:ind w:left="540" w:right="0" w:hanging="54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6.0" w:type="dxa"/>
        <w:jc w:val="left"/>
        <w:tblInd w:w="465.0" w:type="dxa"/>
        <w:tblLayout w:type="fixed"/>
        <w:tblLook w:val="0000"/>
      </w:tblPr>
      <w:tblGrid>
        <w:gridCol w:w="6282"/>
        <w:gridCol w:w="2734"/>
        <w:tblGridChange w:id="0">
          <w:tblGrid>
            <w:gridCol w:w="6282"/>
            <w:gridCol w:w="27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-3" w:right="0" w:firstLine="3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Quota di partecipazione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-3" w:right="0" w:firstLine="3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 lì _________          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I DICHIARANTI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Firma dei titolari / legali rappresentanti / procuratori)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5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left" w:pos="108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DOCUMENTO DA FIRMARE DIGITALMENTE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5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left" w:pos="108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Alla dichiarazione va allegata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851"/>
          <w:tab w:val="left" w:pos="-1131"/>
        </w:tabs>
        <w:spacing w:after="0" w:before="0" w:line="240" w:lineRule="auto"/>
        <w:ind w:left="737" w:right="0" w:hanging="39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copia fotostatica del documento d’identità del firmatario in corso di validità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art.38, co.3°, 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851"/>
          <w:tab w:val="left" w:pos="-1131"/>
        </w:tabs>
        <w:spacing w:after="0" w:before="0" w:line="240" w:lineRule="auto"/>
        <w:ind w:left="737" w:right="0" w:hanging="39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nel caso in cui l’offerta sia sottoscritta dal procuratore del legale rappresentante, la relativa procura.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776" w:top="776" w:left="907" w:right="90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ourier New"/>
  <w:font w:name="Verdan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6210300</wp:posOffset>
              </wp:positionH>
              <wp:positionV relativeFrom="paragraph">
                <wp:posOffset>0</wp:posOffset>
              </wp:positionV>
              <wp:extent cx="156847" cy="162562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39014" y="3770157"/>
                        <a:ext cx="13972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6210300</wp:posOffset>
              </wp:positionH>
              <wp:positionV relativeFrom="paragraph">
                <wp:posOffset>0</wp:posOffset>
              </wp:positionV>
              <wp:extent cx="156847" cy="162562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847" cy="16256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191" w:hanging="454.0000000000001"/>
      </w:pPr>
      <w:rPr>
        <w:rFonts w:ascii="Times New Roman" w:cs="Times New Roman" w:eastAsia="Times New Roman" w:hAnsi="Times New Roman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37" w:hanging="397"/>
      </w:pPr>
      <w:rPr>
        <w:rFonts w:ascii="Times New Roman" w:cs="Times New Roman" w:eastAsia="Times New Roman" w:hAnsi="Times New Roman"/>
        <w:b w:val="1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ind w:left="340" w:hanging="340"/>
      </w:pPr>
      <w:rPr>
        <w:rFonts w:ascii="Times New Roman" w:cs="Times New Roman" w:eastAsia="Times New Roman" w:hAnsi="Times New Roman"/>
        <w:b w:val="0"/>
        <w:i w:val="0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567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0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18"/>
      <w:szCs w:val="1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1277"/>
      </w:tabs>
      <w:spacing w:after="0" w:before="0" w:line="480" w:lineRule="auto"/>
      <w:ind w:left="426" w:right="0" w:hanging="426"/>
      <w:jc w:val="center"/>
    </w:pPr>
    <w:rPr>
      <w:rFonts w:ascii="Courier New" w:cs="Courier New" w:eastAsia="Courier New" w:hAnsi="Courier New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709" w:right="566" w:hanging="709"/>
      <w:jc w:val="both"/>
    </w:pPr>
    <w:rPr>
      <w:rFonts w:ascii="Courier New" w:cs="Courier New" w:eastAsia="Courier New" w:hAnsi="Courier New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