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Modulo 1 – Modello domanda di partecipazione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gara per l’affidamento in concessione (mista) del servizio di gestione delle strutture per anziani r.s.a., c.d.i. e minialloggi presso il centro socio assistenziale sito in paullo, via del ronco 7/11, nonché dei lavori afferenti a dette strutture.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CIG [</w:t>
      </w:r>
      <w:r w:rsidDel="00000000" w:rsidR="00000000" w:rsidRPr="00000000">
        <w:rPr>
          <w:rFonts w:ascii="Arial Narrow" w:cs="Arial Narrow" w:eastAsia="Arial Narrow" w:hAnsi="Arial Narrow"/>
          <w:b w:val="1"/>
          <w:smallCaps w:val="1"/>
          <w:sz w:val="26"/>
          <w:szCs w:val="26"/>
          <w:rtl w:val="0"/>
        </w:rPr>
        <w:t xml:space="preserve">9399870A1B</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32" w:right="0" w:hanging="432"/>
        <w:jc w:val="center"/>
        <w:rPr>
          <w:rFonts w:ascii="Times New Roman" w:cs="Times New Roman" w:eastAsia="Times New Roman" w:hAnsi="Times New Roman"/>
          <w:b w:val="0"/>
          <w:i w:val="0"/>
          <w:smallCaps w:val="0"/>
          <w:strike w:val="0"/>
          <w:color w:val="000000"/>
          <w:sz w:val="24"/>
          <w:szCs w:val="24"/>
          <w:u w:val="single"/>
          <w:shd w:fill="auto" w:val="clear"/>
        </w:rPr>
      </w:pPr>
      <w:r w:rsidDel="00000000" w:rsidR="00000000" w:rsidRPr="00000000">
        <w:rPr>
          <w:rtl w:val="0"/>
        </w:rPr>
      </w:r>
    </w:p>
    <w:p w:rsidR="00000000" w:rsidDel="00000000" w:rsidP="00000000" w:rsidRDefault="00000000" w:rsidRPr="00000000" w14:paraId="00000008">
      <w:pPr>
        <w:keepNext w:val="1"/>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single"/>
          <w:shd w:fill="auto" w:val="clear"/>
        </w:rPr>
      </w:pPr>
      <w:r w:rsidDel="00000000" w:rsidR="00000000" w:rsidRPr="00000000">
        <w:rPr>
          <w:rFonts w:ascii="Times New Roman" w:cs="Times New Roman" w:eastAsia="Times New Roman" w:hAnsi="Times New Roman"/>
          <w:b w:val="1"/>
          <w:i w:val="0"/>
          <w:smallCaps w:val="1"/>
          <w:strike w:val="0"/>
          <w:color w:val="000000"/>
          <w:sz w:val="26"/>
          <w:szCs w:val="26"/>
          <w:u w:val="single"/>
          <w:shd w:fill="auto" w:val="clear"/>
          <w:vertAlign w:val="baseline"/>
          <w:rtl w:val="0"/>
        </w:rPr>
        <w:t xml:space="preserve">Domanda di partecipazione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638"/>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sottoscritto</w:t>
        <w:tab/>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638"/>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nato a</w:t>
        <w:tab/>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638"/>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w:t>
        <w:tab/>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638"/>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C.F.</w:t>
        <w:tab/>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638"/>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residente nel Comune di</w:t>
        <w:tab/>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638"/>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Provincia</w:t>
        <w:tab/>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638"/>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Via/Piazza</w:t>
        <w:tab/>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638"/>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 sua qualità di</w:t>
        <w:tab/>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638"/>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della società</w:t>
        <w:tab/>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638"/>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sede in</w:t>
        <w:tab/>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638"/>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Via/Piazza</w:t>
        <w:tab/>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638"/>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C.F</w:t>
        <w:tab/>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638"/>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Partita IVA</w:t>
        <w:tab/>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1"/>
        <w:keepLines w:val="0"/>
        <w:pageBreakBefore w:val="0"/>
        <w:widowControl w:val="1"/>
        <w:numPr>
          <w:ilvl w:val="6"/>
          <w:numId w:val="3"/>
        </w:numPr>
        <w:pBdr>
          <w:top w:space="0" w:sz="0" w:val="nil"/>
          <w:left w:space="0" w:sz="0" w:val="nil"/>
          <w:bottom w:space="0" w:sz="0" w:val="nil"/>
          <w:right w:space="0" w:sz="0" w:val="nil"/>
          <w:between w:space="0" w:sz="0" w:val="nil"/>
        </w:pBdr>
        <w:shd w:fill="auto" w:val="clear"/>
        <w:spacing w:after="0" w:before="0" w:line="240" w:lineRule="auto"/>
        <w:ind w:left="1296" w:right="0" w:hanging="1296"/>
        <w:jc w:val="center"/>
        <w:rPr>
          <w:rFonts w:ascii="Times New Roman" w:cs="Times New Roman" w:eastAsia="Times New Roman" w:hAnsi="Times New Roman"/>
          <w:b w:val="1"/>
          <w:i w:val="0"/>
          <w:smallCaps w:val="0"/>
          <w:strike w:val="0"/>
          <w:color w:val="000000"/>
          <w:sz w:val="24"/>
          <w:szCs w:val="24"/>
          <w:u w:val="singl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CHIEDE</w:t>
      </w:r>
      <w:r w:rsidDel="00000000" w:rsidR="00000000" w:rsidRPr="00000000">
        <w:rPr>
          <w:rtl w:val="0"/>
        </w:rPr>
      </w:r>
    </w:p>
    <w:p w:rsidR="00000000" w:rsidDel="00000000" w:rsidP="00000000" w:rsidRDefault="00000000" w:rsidRPr="00000000" w14:paraId="00000018">
      <w:pPr>
        <w:keepNext w:val="1"/>
        <w:keepLines w:val="0"/>
        <w:pageBreakBefore w:val="0"/>
        <w:widowControl w:val="1"/>
        <w:numPr>
          <w:ilvl w:val="6"/>
          <w:numId w:val="3"/>
        </w:numPr>
        <w:pBdr>
          <w:top w:space="0" w:sz="0" w:val="nil"/>
          <w:left w:space="0" w:sz="0" w:val="nil"/>
          <w:bottom w:space="0" w:sz="0" w:val="nil"/>
          <w:right w:space="0" w:sz="0" w:val="nil"/>
          <w:between w:space="0" w:sz="0" w:val="nil"/>
        </w:pBdr>
        <w:shd w:fill="auto" w:val="clear"/>
        <w:spacing w:after="0" w:before="0" w:line="240" w:lineRule="auto"/>
        <w:ind w:left="1296" w:right="0" w:hanging="1296"/>
        <w:jc w:val="center"/>
        <w:rPr>
          <w:b w:val="1"/>
          <w:sz w:val="24"/>
          <w:szCs w:val="24"/>
          <w:u w:val="no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ammesso alla procedura indicata in oggetto come: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impresa individuale, impresa artigiana, società, società cooperativa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disciplinato dall’art. 45, comma 1, lettera a) D. Lgs. 50/2016;</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consorzio fra società cooperative di produzione e lavoro o tra imprese artigiane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come disciplinato dall’art. 45, comma 1, lettera b) D. Lgs. 50/2016.</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Indicare le eventuali consorziate individuate quali esecutrici dei lavori:</w:t>
      </w:r>
      <w:r w:rsidDel="00000000" w:rsidR="00000000" w:rsidRPr="00000000">
        <w:rPr>
          <w:rtl w:val="0"/>
        </w:rPr>
      </w:r>
    </w:p>
    <w:tbl>
      <w:tblPr>
        <w:tblStyle w:val="Table1"/>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0"/>
        <w:gridCol w:w="3034"/>
        <w:gridCol w:w="3000"/>
        <w:tblGridChange w:id="0">
          <w:tblGrid>
            <w:gridCol w:w="3100"/>
            <w:gridCol w:w="3034"/>
            <w:gridCol w:w="3000"/>
          </w:tblGrid>
        </w:tblGridChange>
      </w:tblGrid>
      <w:tr>
        <w:trPr>
          <w:cantSplit w:val="0"/>
          <w:tblHeader w:val="0"/>
        </w:trPr>
        <w:tc>
          <w:tcP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denominazione</w:t>
            </w:r>
            <w:r w:rsidDel="00000000" w:rsidR="00000000" w:rsidRPr="00000000">
              <w:rPr>
                <w:rtl w:val="0"/>
              </w:rPr>
            </w:r>
          </w:p>
        </w:tc>
        <w:tc>
          <w:tcP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giuridica</w:t>
            </w:r>
            <w:r w:rsidDel="00000000" w:rsidR="00000000" w:rsidRPr="00000000">
              <w:rPr>
                <w:rtl w:val="0"/>
              </w:rPr>
            </w:r>
          </w:p>
        </w:tc>
        <w:tc>
          <w:tcP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sede legale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consorzio stabile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come disciplinato dall’art. 45, comma 1, lettera c) D. Lgs. 50/2016</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Indicare le eventuali consorziate individuate quali esecutrici:</w:t>
      </w:r>
      <w:r w:rsidDel="00000000" w:rsidR="00000000" w:rsidRPr="00000000">
        <w:rPr>
          <w:rtl w:val="0"/>
        </w:rPr>
      </w:r>
    </w:p>
    <w:tbl>
      <w:tblPr>
        <w:tblStyle w:val="Table2"/>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0"/>
        <w:gridCol w:w="3034"/>
        <w:gridCol w:w="3000"/>
        <w:tblGridChange w:id="0">
          <w:tblGrid>
            <w:gridCol w:w="3100"/>
            <w:gridCol w:w="3034"/>
            <w:gridCol w:w="3000"/>
          </w:tblGrid>
        </w:tblGridChange>
      </w:tblGrid>
      <w:tr>
        <w:trPr>
          <w:cantSplit w:val="0"/>
          <w:tblHeader w:val="0"/>
        </w:trPr>
        <w:tc>
          <w:tcP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denominazione</w:t>
            </w:r>
            <w:r w:rsidDel="00000000" w:rsidR="00000000" w:rsidRPr="00000000">
              <w:rPr>
                <w:rtl w:val="0"/>
              </w:rPr>
            </w:r>
          </w:p>
        </w:tc>
        <w:tc>
          <w:tcP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 giuridica</w:t>
            </w:r>
            <w:r w:rsidDel="00000000" w:rsidR="00000000" w:rsidRPr="00000000">
              <w:rPr>
                <w:rtl w:val="0"/>
              </w:rPr>
            </w:r>
          </w:p>
        </w:tc>
        <w:tc>
          <w:tcP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sede legale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bookmarkStart w:colFirst="0" w:colLast="0" w:name="1fob9te" w:id="2"/>
    <w:bookmarkEnd w:id="2"/>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consorziata indicata quale esecutrice del servizio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facente parte del Consorzio di cui all’articolo 45, comma 1, lettere b) e c) del D. Lgs. 50/2016:</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denominazione:</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mandataria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un raggruppamento temporaneo o di un consorzio ordinario di imprese o di o un GEIE come disciplinato dall’art. 45, comma 1, lettera d), e), g) D. Lgs. 50/2016</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già costituito fra le seguenti imprese:</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bl>
      <w:tblPr>
        <w:tblStyle w:val="Table3"/>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0"/>
        <w:gridCol w:w="3034"/>
        <w:gridCol w:w="3000"/>
        <w:tblGridChange w:id="0">
          <w:tblGrid>
            <w:gridCol w:w="3100"/>
            <w:gridCol w:w="3034"/>
            <w:gridCol w:w="3000"/>
          </w:tblGrid>
        </w:tblGridChange>
      </w:tblGrid>
      <w:tr>
        <w:trPr>
          <w:cantSplit w:val="0"/>
          <w:tblHeader w:val="0"/>
        </w:trPr>
        <w:tc>
          <w:tcPr>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denominazione</w:t>
            </w:r>
            <w:r w:rsidDel="00000000" w:rsidR="00000000" w:rsidRPr="00000000">
              <w:rPr>
                <w:rtl w:val="0"/>
              </w:rPr>
            </w:r>
          </w:p>
        </w:tc>
        <w:tc>
          <w:tcPr>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 giuridica</w:t>
            </w:r>
            <w:r w:rsidDel="00000000" w:rsidR="00000000" w:rsidRPr="00000000">
              <w:rPr>
                <w:rtl w:val="0"/>
              </w:rPr>
            </w:r>
          </w:p>
        </w:tc>
        <w:tc>
          <w:tcPr>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sede legale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oppure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costituire fra le seguenti imprese:</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bl>
      <w:tblPr>
        <w:tblStyle w:val="Table4"/>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0"/>
        <w:gridCol w:w="3034"/>
        <w:gridCol w:w="3000"/>
        <w:tblGridChange w:id="0">
          <w:tblGrid>
            <w:gridCol w:w="3100"/>
            <w:gridCol w:w="3034"/>
            <w:gridCol w:w="3000"/>
          </w:tblGrid>
        </w:tblGridChange>
      </w:tblGrid>
      <w:tr>
        <w:trPr>
          <w:cantSplit w:val="0"/>
          <w:tblHeader w:val="0"/>
        </w:trPr>
        <w:tc>
          <w:tcP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denominazione</w:t>
            </w:r>
            <w:r w:rsidDel="00000000" w:rsidR="00000000" w:rsidRPr="00000000">
              <w:rPr>
                <w:rtl w:val="0"/>
              </w:rPr>
            </w:r>
          </w:p>
        </w:tc>
        <w:tc>
          <w:tcP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 giuridica</w:t>
            </w:r>
            <w:r w:rsidDel="00000000" w:rsidR="00000000" w:rsidRPr="00000000">
              <w:rPr>
                <w:rtl w:val="0"/>
              </w:rPr>
            </w:r>
          </w:p>
        </w:tc>
        <w:tc>
          <w:tcPr>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sede legale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mandante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una raggruppamento temporaneo o di un consorzio ordinario di imprese o di un GEIE come disciplinato dall’art. 45, comma 1, lettera d), e), g) D. Lgs. 50/2016</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già costituito fra le seguenti imprese:</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bl>
      <w:tblPr>
        <w:tblStyle w:val="Table5"/>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0"/>
        <w:gridCol w:w="3034"/>
        <w:gridCol w:w="3000"/>
        <w:tblGridChange w:id="0">
          <w:tblGrid>
            <w:gridCol w:w="3100"/>
            <w:gridCol w:w="3034"/>
            <w:gridCol w:w="3000"/>
          </w:tblGrid>
        </w:tblGridChange>
      </w:tblGrid>
      <w:tr>
        <w:trPr>
          <w:cantSplit w:val="0"/>
          <w:tblHeader w:val="0"/>
        </w:trPr>
        <w:tc>
          <w:tcPr>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denominazione</w:t>
            </w:r>
            <w:r w:rsidDel="00000000" w:rsidR="00000000" w:rsidRPr="00000000">
              <w:rPr>
                <w:rtl w:val="0"/>
              </w:rPr>
            </w:r>
          </w:p>
        </w:tc>
        <w:tc>
          <w:tcPr>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 giuridica</w:t>
            </w:r>
            <w:r w:rsidDel="00000000" w:rsidR="00000000" w:rsidRPr="00000000">
              <w:rPr>
                <w:rtl w:val="0"/>
              </w:rPr>
            </w:r>
          </w:p>
        </w:tc>
        <w:tc>
          <w:tcP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sede legale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oppure </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costituire fra le seguenti imprese:</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bl>
      <w:tblPr>
        <w:tblStyle w:val="Table6"/>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0"/>
        <w:gridCol w:w="3034"/>
        <w:gridCol w:w="3000"/>
        <w:tblGridChange w:id="0">
          <w:tblGrid>
            <w:gridCol w:w="3100"/>
            <w:gridCol w:w="3034"/>
            <w:gridCol w:w="3000"/>
          </w:tblGrid>
        </w:tblGridChange>
      </w:tblGrid>
      <w:tr>
        <w:trPr>
          <w:cantSplit w:val="0"/>
          <w:tblHeader w:val="0"/>
        </w:trPr>
        <w:tc>
          <w:tcPr>
            <w:vAlign w:val="top"/>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denominazione</w:t>
            </w:r>
            <w:r w:rsidDel="00000000" w:rsidR="00000000" w:rsidRPr="00000000">
              <w:rPr>
                <w:rtl w:val="0"/>
              </w:rPr>
            </w:r>
          </w:p>
        </w:tc>
        <w:tc>
          <w:tcPr>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 giuridica</w:t>
            </w:r>
            <w:r w:rsidDel="00000000" w:rsidR="00000000" w:rsidRPr="00000000">
              <w:rPr>
                <w:rtl w:val="0"/>
              </w:rPr>
            </w:r>
          </w:p>
        </w:tc>
        <w:tc>
          <w:tcPr>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sede legale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Rete di impresa ai sensi dell’art. 45, comma 1, lett. f), del D. Lgs. 50/2016 avente le seguenti caratteristiche </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6.00000000000001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composta dalle seguenti imprese:</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bl>
      <w:tblPr>
        <w:tblStyle w:val="Table7"/>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0"/>
        <w:gridCol w:w="3034"/>
        <w:gridCol w:w="3000"/>
        <w:tblGridChange w:id="0">
          <w:tblGrid>
            <w:gridCol w:w="3100"/>
            <w:gridCol w:w="3034"/>
            <w:gridCol w:w="3000"/>
          </w:tblGrid>
        </w:tblGridChange>
      </w:tblGrid>
      <w:tr>
        <w:trPr>
          <w:cantSplit w:val="0"/>
          <w:tblHeader w:val="0"/>
        </w:trPr>
        <w:tc>
          <w:tcP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denominazione</w:t>
            </w:r>
            <w:r w:rsidDel="00000000" w:rsidR="00000000" w:rsidRPr="00000000">
              <w:rPr>
                <w:rtl w:val="0"/>
              </w:rPr>
            </w:r>
          </w:p>
        </w:tc>
        <w:tc>
          <w:tcP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 giuridica</w:t>
            </w:r>
            <w:r w:rsidDel="00000000" w:rsidR="00000000" w:rsidRPr="00000000">
              <w:rPr>
                <w:rtl w:val="0"/>
              </w:rPr>
            </w:r>
          </w:p>
        </w:tc>
        <w:tc>
          <w:tcPr>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sede legale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tal fine, ai sensi degli artt. 46 e 47 del DPR 445/2000, consapevole delle sanzioni penali previste dall’art. 76 del citato decreto</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529"/>
          <w:tab w:val="left" w:pos="737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l’impresa è iscritta nel registro delle imprese della Camera di Commercio, Industria, Artigianato e Agricoltura di n. d’iscrizione:</w:t>
        <w:tab/>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d’iscrizione:</w:t>
        <w:tab/>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durata dell’Impresa/data termine:</w:t>
        <w:tab/>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oggetto sociale:</w:t>
        <w:tab/>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sede operativa:</w:t>
        <w:tab/>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i soggetti indicati al comma 3 dell’art. 80 del D. Lgs. n. 50/2016 sono seguenti:</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compilare la tabella che segue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 caso di impresa individuale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Occorre indicare i dati del titolare, dei direttori tecnici e di eventuali procuratori e institori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8"/>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2326"/>
        <w:gridCol w:w="2322"/>
        <w:gridCol w:w="2085"/>
        <w:tblGridChange w:id="0">
          <w:tblGrid>
            <w:gridCol w:w="2401"/>
            <w:gridCol w:w="2326"/>
            <w:gridCol w:w="2322"/>
            <w:gridCol w:w="2085"/>
          </w:tblGrid>
        </w:tblGridChange>
      </w:tblGrid>
      <w:tr>
        <w:trPr>
          <w:cantSplit w:val="0"/>
          <w:tblHeader w:val="0"/>
        </w:trPr>
        <w:tc>
          <w:tcPr>
            <w:vAlign w:val="top"/>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di nascita</w:t>
            </w:r>
            <w:r w:rsidDel="00000000" w:rsidR="00000000" w:rsidRPr="00000000">
              <w:rPr>
                <w:rtl w:val="0"/>
              </w:rPr>
            </w:r>
          </w:p>
        </w:tc>
        <w:tc>
          <w:tcPr>
            <w:vAlign w:val="top"/>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Codice fiscale</w:t>
            </w:r>
            <w:r w:rsidDel="00000000" w:rsidR="00000000" w:rsidRPr="00000000">
              <w:rPr>
                <w:rtl w:val="0"/>
              </w:rPr>
            </w:r>
          </w:p>
        </w:tc>
        <w:tc>
          <w:tcPr>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Carica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compilare la tabella che segue in caso di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società in nome collettivo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Occorre indicare i dati dei soci e dei direttori tecnici e di eventuali procuratori e institori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9"/>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2326"/>
        <w:gridCol w:w="2322"/>
        <w:gridCol w:w="2085"/>
        <w:tblGridChange w:id="0">
          <w:tblGrid>
            <w:gridCol w:w="2401"/>
            <w:gridCol w:w="2326"/>
            <w:gridCol w:w="2322"/>
            <w:gridCol w:w="2085"/>
          </w:tblGrid>
        </w:tblGridChange>
      </w:tblGrid>
      <w:tr>
        <w:trPr>
          <w:cantSplit w:val="0"/>
          <w:tblHeader w:val="0"/>
        </w:trPr>
        <w:tc>
          <w:tcPr>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di nascita</w:t>
            </w:r>
            <w:r w:rsidDel="00000000" w:rsidR="00000000" w:rsidRPr="00000000">
              <w:rPr>
                <w:rtl w:val="0"/>
              </w:rPr>
            </w:r>
          </w:p>
        </w:tc>
        <w:tc>
          <w:tcPr>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Codice fiscale</w:t>
            </w:r>
            <w:r w:rsidDel="00000000" w:rsidR="00000000" w:rsidRPr="00000000">
              <w:rPr>
                <w:rtl w:val="0"/>
              </w:rPr>
            </w:r>
          </w:p>
        </w:tc>
        <w:tc>
          <w:tcPr>
            <w:vAlign w:val="top"/>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Carica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compilare la tabella che segue in caso di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società in accomandita semplice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Occorre indicare i dati dei soci accomandatari, dei direttori tecnici e di eventuali procuratori e institori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0"/>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2326"/>
        <w:gridCol w:w="2322"/>
        <w:gridCol w:w="2085"/>
        <w:tblGridChange w:id="0">
          <w:tblGrid>
            <w:gridCol w:w="2401"/>
            <w:gridCol w:w="2326"/>
            <w:gridCol w:w="2322"/>
            <w:gridCol w:w="2085"/>
          </w:tblGrid>
        </w:tblGridChange>
      </w:tblGrid>
      <w:tr>
        <w:trPr>
          <w:cantSplit w:val="0"/>
          <w:tblHeader w:val="0"/>
        </w:trPr>
        <w:tc>
          <w:tcPr>
            <w:vAlign w:val="top"/>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di nascita</w:t>
            </w:r>
            <w:r w:rsidDel="00000000" w:rsidR="00000000" w:rsidRPr="00000000">
              <w:rPr>
                <w:rtl w:val="0"/>
              </w:rPr>
            </w:r>
          </w:p>
        </w:tc>
        <w:tc>
          <w:tcPr>
            <w:vAlign w:val="top"/>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Codice fiscale</w:t>
            </w:r>
            <w:r w:rsidDel="00000000" w:rsidR="00000000" w:rsidRPr="00000000">
              <w:rPr>
                <w:rtl w:val="0"/>
              </w:rPr>
            </w:r>
          </w:p>
        </w:tc>
        <w:tc>
          <w:tcPr>
            <w:vAlign w:val="top"/>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Carica</w:t>
            </w:r>
            <w:r w:rsidDel="00000000" w:rsidR="00000000" w:rsidRPr="00000000">
              <w:rPr>
                <w:rtl w:val="0"/>
              </w:rPr>
            </w:r>
          </w:p>
        </w:tc>
      </w:tr>
      <w:tr>
        <w:trPr>
          <w:cantSplit w:val="0"/>
          <w:tblHeader w:val="0"/>
        </w:trPr>
        <w:tc>
          <w:tcPr>
            <w:vAlign w:val="top"/>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compilare la tabella che segue in caso di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altro tipo di società o consorzio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Occorre indicare i dati </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dei membri del consiglio (a) di amministrazione cui sia stata conferita la legale rappresentanza, (b) degli organi di direzione o (c) degli organi di vigilanza, </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(ii) dei soggetti muniti di poteri di rappresentanza, di direzione o di controllo, </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(iii) del socio unico persona fisica, ovvero del socio di maggioranza in caso di società con numero di soci pari o inferiore a quattro;</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(iv) dei direttori tecnici;</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 di eventuali procuratori e institori.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1"/>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2326"/>
        <w:gridCol w:w="2322"/>
        <w:gridCol w:w="2085"/>
        <w:tblGridChange w:id="0">
          <w:tblGrid>
            <w:gridCol w:w="2401"/>
            <w:gridCol w:w="2326"/>
            <w:gridCol w:w="2322"/>
            <w:gridCol w:w="2085"/>
          </w:tblGrid>
        </w:tblGridChange>
      </w:tblGrid>
      <w:tr>
        <w:trPr>
          <w:cantSplit w:val="0"/>
          <w:tblHeader w:val="0"/>
        </w:trPr>
        <w:tc>
          <w:tcPr>
            <w:vAlign w:val="top"/>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di nascita</w:t>
            </w:r>
            <w:r w:rsidDel="00000000" w:rsidR="00000000" w:rsidRPr="00000000">
              <w:rPr>
                <w:rtl w:val="0"/>
              </w:rPr>
            </w:r>
          </w:p>
        </w:tc>
        <w:tc>
          <w:tcPr>
            <w:vAlign w:val="top"/>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Codice fiscale</w:t>
            </w:r>
            <w:r w:rsidDel="00000000" w:rsidR="00000000" w:rsidRPr="00000000">
              <w:rPr>
                <w:rtl w:val="0"/>
              </w:rPr>
            </w:r>
          </w:p>
        </w:tc>
        <w:tc>
          <w:tcPr>
            <w:vAlign w:val="top"/>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Carica</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i soggetti indicati al comma 3 dell’art. 80 del D. Lgs. n. 50/2016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cessati dalla carica nell’anno antecedente la data di pubblicazione del bando di gara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i seguenti:</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compilare la tabella che segue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 caso di impresa individuale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Occorre indicare i dati del titolare, dei direttori tecnici e di eventuali procuratori e institori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2"/>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2326"/>
        <w:gridCol w:w="2322"/>
        <w:gridCol w:w="2085"/>
        <w:tblGridChange w:id="0">
          <w:tblGrid>
            <w:gridCol w:w="2401"/>
            <w:gridCol w:w="2326"/>
            <w:gridCol w:w="2322"/>
            <w:gridCol w:w="2085"/>
          </w:tblGrid>
        </w:tblGridChange>
      </w:tblGrid>
      <w:tr>
        <w:trPr>
          <w:cantSplit w:val="0"/>
          <w:tblHeader w:val="0"/>
        </w:trPr>
        <w:tc>
          <w:tcPr>
            <w:vAlign w:val="top"/>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di nascita</w:t>
            </w:r>
            <w:r w:rsidDel="00000000" w:rsidR="00000000" w:rsidRPr="00000000">
              <w:rPr>
                <w:rtl w:val="0"/>
              </w:rPr>
            </w:r>
          </w:p>
        </w:tc>
        <w:tc>
          <w:tcPr>
            <w:vAlign w:val="top"/>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Codice fiscale</w:t>
            </w:r>
            <w:r w:rsidDel="00000000" w:rsidR="00000000" w:rsidRPr="00000000">
              <w:rPr>
                <w:rtl w:val="0"/>
              </w:rPr>
            </w:r>
          </w:p>
        </w:tc>
        <w:tc>
          <w:tcPr>
            <w:vAlign w:val="top"/>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Carica</w:t>
            </w:r>
            <w:r w:rsidDel="00000000" w:rsidR="00000000" w:rsidRPr="00000000">
              <w:rPr>
                <w:rtl w:val="0"/>
              </w:rPr>
            </w:r>
          </w:p>
        </w:tc>
      </w:tr>
      <w:tr>
        <w:trPr>
          <w:cantSplit w:val="0"/>
          <w:tblHeader w:val="0"/>
        </w:trPr>
        <w:tc>
          <w:tcPr>
            <w:vAlign w:val="top"/>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compilare la tabella che segue in caso di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società in nome collettivo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Occorre indicare i dati dei soci, dei direttori tecnici e di eventuali procuratori e institori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3"/>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2326"/>
        <w:gridCol w:w="2322"/>
        <w:gridCol w:w="2085"/>
        <w:tblGridChange w:id="0">
          <w:tblGrid>
            <w:gridCol w:w="2401"/>
            <w:gridCol w:w="2326"/>
            <w:gridCol w:w="2322"/>
            <w:gridCol w:w="2085"/>
          </w:tblGrid>
        </w:tblGridChange>
      </w:tblGrid>
      <w:tr>
        <w:trPr>
          <w:cantSplit w:val="0"/>
          <w:tblHeader w:val="0"/>
        </w:trPr>
        <w:tc>
          <w:tcPr>
            <w:vAlign w:val="top"/>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di nascita</w:t>
            </w:r>
            <w:r w:rsidDel="00000000" w:rsidR="00000000" w:rsidRPr="00000000">
              <w:rPr>
                <w:rtl w:val="0"/>
              </w:rPr>
            </w:r>
          </w:p>
        </w:tc>
        <w:tc>
          <w:tcPr>
            <w:vAlign w:val="top"/>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Codice fiscale</w:t>
            </w:r>
            <w:r w:rsidDel="00000000" w:rsidR="00000000" w:rsidRPr="00000000">
              <w:rPr>
                <w:rtl w:val="0"/>
              </w:rPr>
            </w:r>
          </w:p>
        </w:tc>
        <w:tc>
          <w:tcPr>
            <w:vAlign w:val="top"/>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Carica</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compilare la tabella che segue in caso di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società in accomandita semplice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Occorre indicare i dati dei soci e accomandatari, dei direttori tecnici e di eventuali procuratori e institori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4"/>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2326"/>
        <w:gridCol w:w="2322"/>
        <w:gridCol w:w="2085"/>
        <w:tblGridChange w:id="0">
          <w:tblGrid>
            <w:gridCol w:w="2401"/>
            <w:gridCol w:w="2326"/>
            <w:gridCol w:w="2322"/>
            <w:gridCol w:w="2085"/>
          </w:tblGrid>
        </w:tblGridChange>
      </w:tblGrid>
      <w:tr>
        <w:trPr>
          <w:cantSplit w:val="0"/>
          <w:tblHeader w:val="0"/>
        </w:trPr>
        <w:tc>
          <w:tcPr>
            <w:vAlign w:val="top"/>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di nascita</w:t>
            </w:r>
            <w:r w:rsidDel="00000000" w:rsidR="00000000" w:rsidRPr="00000000">
              <w:rPr>
                <w:rtl w:val="0"/>
              </w:rPr>
            </w:r>
          </w:p>
        </w:tc>
        <w:tc>
          <w:tcPr>
            <w:vAlign w:val="top"/>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Codice fiscale</w:t>
            </w:r>
            <w:r w:rsidDel="00000000" w:rsidR="00000000" w:rsidRPr="00000000">
              <w:rPr>
                <w:rtl w:val="0"/>
              </w:rPr>
            </w:r>
          </w:p>
        </w:tc>
        <w:tc>
          <w:tcPr>
            <w:vAlign w:val="top"/>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Carica</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compilare la tabella che segue in caso di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altro tipo di società o consorzio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Occorre indicare i dati </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dei membri del consiglio (a) di amministrazione cui sia stata conferita la legale rappresentanza, (b) degli organi di direzione o (c) degli organi di vigilanza, </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(ii) dei soggetti muniti di poteri di rappresentanza, di direzione o di controllo, </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(iii) del socio unico persona fisica, ovvero del socio di maggioranza in caso di società un numero di soci pari o inferiore a quattro;</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(iv) dei direttori tecnici;</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 e di eventuali procuratori e institori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5"/>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2326"/>
        <w:gridCol w:w="2322"/>
        <w:gridCol w:w="2085"/>
        <w:tblGridChange w:id="0">
          <w:tblGrid>
            <w:gridCol w:w="2401"/>
            <w:gridCol w:w="2326"/>
            <w:gridCol w:w="2322"/>
            <w:gridCol w:w="2085"/>
          </w:tblGrid>
        </w:tblGridChange>
      </w:tblGrid>
      <w:tr>
        <w:trPr>
          <w:cantSplit w:val="0"/>
          <w:tblHeader w:val="0"/>
        </w:trPr>
        <w:tc>
          <w:tcPr>
            <w:vAlign w:val="top"/>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di nascita</w:t>
            </w:r>
            <w:r w:rsidDel="00000000" w:rsidR="00000000" w:rsidRPr="00000000">
              <w:rPr>
                <w:rtl w:val="0"/>
              </w:rPr>
            </w:r>
          </w:p>
        </w:tc>
        <w:tc>
          <w:tcPr>
            <w:vAlign w:val="top"/>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Codice fiscale</w:t>
            </w:r>
            <w:r w:rsidDel="00000000" w:rsidR="00000000" w:rsidRPr="00000000">
              <w:rPr>
                <w:rtl w:val="0"/>
              </w:rPr>
            </w:r>
          </w:p>
        </w:tc>
        <w:tc>
          <w:tcPr>
            <w:vAlign w:val="top"/>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Carica</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completamento del modello DGUE, di essere consapevole che conduce all’esclusione dalla gara la circostanza che la stazione appaltante sia a conoscenza e possa adeguatamente dimostrare che l’operatore economico non abbia ottemperato agli obblighi relativi al pagamento delle imposte e tasse o dei contributi previdenziali non definitivamente accertati, qualora tale mancato pagamento costituisca una grave violazione ai sensi rispettivamente del secondo o del quarto periodo del comma 4 dell’art. 80 del D. Lgs. n. 50/2016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 80, comma 4, del D. Lgs. n. 50/2016)</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completamento del modello DGUE, di non essersi reso colpevole di gravi illeciti professionali, tali da rendere dubbia la propria integrità o affidabilità e di essere consapevole che verrà disposta l’esclusione nel caso in cui emerga, da mezzi di prova adeguati, che l’operatore sottoscritto si sia reso colpevole di gravi illeciti professionali, tali da rendere dubbia la propria integrità o affidabilità (art. 80, comma 5, lett. c), del D. Lgs. n. 50/2016, come modificato dall’art. 5 del D.L. n. 135/2018);</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tal fine dichiara:</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non si sono verificate situazioni riconducibili a quanto sopra indicato;</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si sono verificate situazioni riconducibili a quanto sopra indicato e consistono i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ma ciò non comporta l’esclusione in quan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indicare anche eventuali interventi di self cleaning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completamento del modello DGUE, di essere consapevole che potrà condurre all’esclusione il comportamento consistente nell’influenzare indebitamente il processo decisionale della stazione appaltante o di ottenere informazioni riservate a fini di proprio vantaggio; inoltre dichiara di essere consapevole che potrà portare all’esclusione l’aver fornito, anche per negligenza, informazioni false o fuorvianti suscettibili di influenzare le decisioni sull'esclusione, la selezione o l'aggiudicazione, ovvero l’aver omesso informazioni dovute ai fini del corretto svolgimento della procedura di gara (art. 80, comma 5, lett. c-bis), del D. Lgs. n. 50/2016, introdotto dall’art. 5 del D.L. n. 135/2018);</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completamento del modello DGUE, di essere consapevole che potrà condurre all’esclusione la dimostrazione di significative o persistenti carenze nell'esecuzione di un precedente contratto di appalto o di concessione che ne hanno causato la risoluzione per inadempimento ovvero la condanna al risarcimento del danno o altre sanzioni comparabili (art. 80, comma 5, lett. c-ter), del D. Lgs. n. 50/2016, introdotto dall’art. 5 del D.L. n. 135/2018).</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tal fine dichiara:</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non si sono verificate situazioni riconducibili a quanto sopra indicato;</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si sono verificate situazioni riconducibili a quanto sopra indicato e consistono i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ma ciò non comporta l’esclusione in quan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indicare anche eventuali interventi di self cleaning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completamento del modello DGUE, di non aver commesso grave inadempimento nei confronti di uno o più subappaltatori, riconosciuto o accertato con sentenza passata in giudicato (art. 80, comma 5, lett. c-quater) del D. Lgs. n. 50/2016, introdotto dal D.L. n. 32/2019);</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completamento del modello DGUE, che la documentazione e/o le dichiarazioni presentate nell’ambito della presente procedura di gara sono veritiere (art. 80, comma 5, lett. f-</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D. Lgs. n. 50/2016);</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completamento del modello DGUE, di non aver alcuna iscrizione nel casellario informatico tenuto dall'Osservatorio dell'ANAC per aver presentato false dichiarazioni o falsa documentazione nelle procedure di gara e negli affidamenti di subappalti (art. 80, comma 5, lett. f-</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D. Lgs. n. 50/2016);</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non trovarsi in alcuna delle condizioni di incompatibilità di cui all’art. 53, comma 16-ter del D. Lgs. n. 165/2001, nonché dell’art. 21, comma 1, del D. Lgs. n. 39/2013;</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di aver effettuato, in conformità a quanto richiesto dal Disciplinare di gara, sopralluogo presso i luoghi interessati dall’appalto in data _________________ alle ore ________________, e quindi prima della formulazione dell’offerta; [</w:t>
      </w:r>
      <w:r w:rsidDel="00000000" w:rsidR="00000000" w:rsidRPr="00000000">
        <w:rPr>
          <w:rFonts w:ascii="Times New Roman" w:cs="Times New Roman" w:eastAsia="Times New Roman" w:hAnsi="Times New Roman"/>
          <w:b w:val="1"/>
          <w:i w:val="1"/>
          <w:smallCaps w:val="0"/>
          <w:strike w:val="0"/>
          <w:color w:val="000000"/>
          <w:sz w:val="24"/>
          <w:szCs w:val="24"/>
          <w:u w:val="none"/>
          <w:vertAlign w:val="baseline"/>
          <w:rtl w:val="0"/>
        </w:rPr>
        <w:t xml:space="preserve">NOTA: </w:t>
      </w:r>
      <w:r w:rsidDel="00000000" w:rsidR="00000000" w:rsidRPr="00000000">
        <w:rPr>
          <w:b w:val="1"/>
          <w:i w:val="1"/>
          <w:sz w:val="24"/>
          <w:szCs w:val="24"/>
          <w:rtl w:val="0"/>
        </w:rPr>
        <w:t xml:space="preserve">allegare copia di verbale di sopralluogo alla busta amministrativa]</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caso di raggruppamento temporaneo e di intenzione di costituzione di società di progetto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quota (in misura percentuale) di propria spettanza del capitale sociale, qualora a seguito dell’aggiudicazione della concessione, il raggruppamento intendesse costituire una società di progetto ai sensi dell’art. 184 del D. Lgs. n. 50/2016, è pari al             %;</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accettare, senza condizione o riserva alcuna, tutte le norme e disposizioni contenute nel Disciplinare e in tutti gli atti posti in gara;</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aver preso conoscenza e di aver tenuto conto nella formulazione dell’offerta delle condizioni contrattuali, nonché degli obblighi e degli oneri relativi alle disposizioni in materia di sicurezza, di assicurazione, di condizioni di lavoro e di previdenza ed assistenza in vigore;</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avere nel complesso preso conoscenza della natura dell’affidamento e di tutte le circostanze generali, particolari e locali, nessuna esclusa ed eccettuata, che possono avere influito o influire sia sulla sua esecuzione, sia sulla determinazione della propria offerta e di giudicare, pertanto, remunerativa l’offerta presentata;</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avere effettuato uno studio approfondito della documentazione messa a disposizione dalla Stazione Appaltante;</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qualsiasi comunicazione o richiesta, anche inerenti l’eventuale soccorso istruttorio, potrà essere effettuata ai seguenti recapiti:</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Telefax: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widowControl w:val="0"/>
        <w:jc w:val="both"/>
        <w:rPr>
          <w:b w:val="1"/>
          <w:i w:val="1"/>
          <w:color w:val="ff0000"/>
          <w:highlight w:val="white"/>
          <w:u w:val="single"/>
        </w:rPr>
      </w:pPr>
      <w:r w:rsidDel="00000000" w:rsidR="00000000" w:rsidRPr="00000000">
        <w:rPr>
          <w:rtl w:val="0"/>
        </w:rPr>
        <w:t xml:space="preserve"> </w:t>
      </w:r>
      <w:r w:rsidDel="00000000" w:rsidR="00000000" w:rsidRPr="00000000">
        <w:rPr>
          <w:rFonts w:ascii="Nova Mono" w:cs="Nova Mono" w:eastAsia="Nova Mono" w:hAnsi="Nova Mono"/>
          <w:sz w:val="36"/>
          <w:szCs w:val="36"/>
          <w:rtl w:val="0"/>
        </w:rPr>
        <w:t xml:space="preserve">⬜</w:t>
      </w:r>
      <w:r w:rsidDel="00000000" w:rsidR="00000000" w:rsidRPr="00000000">
        <w:rPr>
          <w:rFonts w:ascii="Nova Mono" w:cs="Nova Mono" w:eastAsia="Nova Mono" w:hAnsi="Nova Mono"/>
          <w:rtl w:val="0"/>
        </w:rPr>
        <w:t xml:space="preserve"> </w:t>
      </w:r>
      <w:r w:rsidDel="00000000" w:rsidR="00000000" w:rsidRPr="00000000">
        <w:rPr>
          <w:sz w:val="24"/>
          <w:szCs w:val="24"/>
          <w:rtl w:val="0"/>
        </w:rPr>
        <w:t xml:space="preserve">si dichiara disponibile e senza riserve, pronto ad iniziare il servizio oggetto del presente appalto anche nelle more della firma del Contratto con Verbale di consegna sotto riserva di legge.</w:t>
      </w:r>
      <w:r w:rsidDel="00000000" w:rsidR="00000000" w:rsidRPr="00000000">
        <w:rPr>
          <w:b w:val="1"/>
          <w:i w:val="1"/>
          <w:color w:val="ff0000"/>
          <w:highlight w:val="white"/>
          <w:u w:val="single"/>
          <w:rtl w:val="0"/>
        </w:rPr>
        <w:t xml:space="preserve">(prego spuntare la casella a sostegno della disponibilità accordata)</w:t>
      </w:r>
    </w:p>
    <w:p w:rsidR="00000000" w:rsidDel="00000000" w:rsidP="00000000" w:rsidRDefault="00000000" w:rsidRPr="00000000" w14:paraId="000001D9">
      <w:pPr>
        <w:widowControl w:val="0"/>
        <w:ind w:left="1068" w:firstLine="0"/>
        <w:jc w:val="both"/>
        <w:rPr>
          <w:b w:val="1"/>
          <w:i w:val="1"/>
          <w:color w:val="ff0000"/>
          <w:highlight w:val="white"/>
          <w:u w:val="single"/>
        </w:rPr>
      </w:pPr>
      <w:r w:rsidDel="00000000" w:rsidR="00000000" w:rsidRPr="00000000">
        <w:rPr>
          <w:rtl w:val="0"/>
        </w:rPr>
      </w:r>
    </w:p>
    <w:p w:rsidR="00000000" w:rsidDel="00000000" w:rsidP="00000000" w:rsidRDefault="00000000" w:rsidRPr="00000000" w14:paraId="000001DA">
      <w:pPr>
        <w:widowControl w:val="0"/>
        <w:jc w:val="both"/>
        <w:rPr/>
      </w:pPr>
      <w:r w:rsidDel="00000000" w:rsidR="00000000" w:rsidRPr="00000000">
        <w:rPr>
          <w:sz w:val="24"/>
          <w:szCs w:val="24"/>
          <w:rtl w:val="0"/>
        </w:rPr>
        <w:t xml:space="preserve">dichiara di obbligarsi alla tracciabilità dei flussi finanziari mediante utilizzo, per i pagamenti di cui al presente appalto, di conto corrente bancario o postale dedicato come stabilito dall’art. 3 della legge 136/2010 e prende atto, nel contempo, che ogni inosservanza comporterà l’immediata rescissione del contratto come specificatamente previsto dalla medesima legge;</w:t>
      </w:r>
      <w:r w:rsidDel="00000000" w:rsidR="00000000" w:rsidRPr="00000000">
        <w:rPr>
          <w:rtl w:val="0"/>
        </w:rPr>
      </w:r>
    </w:p>
    <w:p w:rsidR="00000000" w:rsidDel="00000000" w:rsidP="00000000" w:rsidRDefault="00000000" w:rsidRPr="00000000" w14:paraId="000001DB">
      <w:pPr>
        <w:widowControl w:val="0"/>
        <w:ind w:left="566.9291338582675" w:firstLine="0"/>
        <w:jc w:val="both"/>
        <w:rPr/>
      </w:pPr>
      <w:r w:rsidDel="00000000" w:rsidR="00000000" w:rsidRPr="00000000">
        <w:rPr>
          <w:rtl w:val="0"/>
        </w:rPr>
      </w:r>
    </w:p>
    <w:p w:rsidR="00000000" w:rsidDel="00000000" w:rsidP="00000000" w:rsidRDefault="00000000" w:rsidRPr="00000000" w14:paraId="000001DC">
      <w:pPr>
        <w:widowControl w:val="0"/>
        <w:jc w:val="both"/>
        <w:rPr/>
      </w:pPr>
      <w:r w:rsidDel="00000000" w:rsidR="00000000" w:rsidRPr="00000000">
        <w:rPr>
          <w:sz w:val="24"/>
          <w:szCs w:val="24"/>
          <w:rtl w:val="0"/>
        </w:rPr>
        <w:t xml:space="preserve">che le informazioni fornite nell’ambito dell’offerta o a giustificazione della medesima </w:t>
      </w:r>
      <w:r w:rsidDel="00000000" w:rsidR="00000000" w:rsidRPr="00000000">
        <w:rPr>
          <w:rtl w:val="0"/>
        </w:rPr>
        <w:t xml:space="preserve">:</w:t>
      </w:r>
    </w:p>
    <w:p w:rsidR="00000000" w:rsidDel="00000000" w:rsidP="00000000" w:rsidRDefault="00000000" w:rsidRPr="00000000" w14:paraId="000001DD">
      <w:pPr>
        <w:widowControl w:val="0"/>
        <w:ind w:left="425.19685039370086" w:hanging="360"/>
        <w:jc w:val="both"/>
        <w:rPr/>
      </w:pPr>
      <w:r w:rsidDel="00000000" w:rsidR="00000000" w:rsidRPr="00000000">
        <w:rPr>
          <w:rtl w:val="0"/>
        </w:rPr>
      </w:r>
    </w:p>
    <w:p w:rsidR="00000000" w:rsidDel="00000000" w:rsidP="00000000" w:rsidRDefault="00000000" w:rsidRPr="00000000" w14:paraId="000001DE">
      <w:pPr>
        <w:widowControl w:val="0"/>
        <w:ind w:left="425.19685039370086" w:hanging="360"/>
        <w:jc w:val="both"/>
        <w:rPr/>
      </w:pPr>
      <w:r w:rsidDel="00000000" w:rsidR="00000000" w:rsidRPr="00000000">
        <w:rPr>
          <w:b w:val="1"/>
          <w:rtl w:val="0"/>
        </w:rPr>
        <w:t xml:space="preserve">(barrare la casella di interesse):</w:t>
      </w:r>
      <w:r w:rsidDel="00000000" w:rsidR="00000000" w:rsidRPr="00000000">
        <w:rPr>
          <w:rtl w:val="0"/>
        </w:rPr>
      </w:r>
    </w:p>
    <w:p w:rsidR="00000000" w:rsidDel="00000000" w:rsidP="00000000" w:rsidRDefault="00000000" w:rsidRPr="00000000" w14:paraId="000001DF">
      <w:pPr>
        <w:widowControl w:val="0"/>
        <w:ind w:left="425.19685039370086" w:hanging="360"/>
        <w:jc w:val="both"/>
        <w:rPr>
          <w:sz w:val="24"/>
          <w:szCs w:val="24"/>
        </w:rPr>
      </w:pPr>
      <w:r w:rsidDel="00000000" w:rsidR="00000000" w:rsidRPr="00000000">
        <w:rPr>
          <w:rFonts w:ascii="Noto Sans Symbols" w:cs="Noto Sans Symbols" w:eastAsia="Noto Sans Symbols" w:hAnsi="Noto Sans Symbols"/>
          <w:rtl w:val="0"/>
        </w:rPr>
        <w:t xml:space="preserve">□ </w:t>
      </w:r>
      <w:r w:rsidDel="00000000" w:rsidR="00000000" w:rsidRPr="00000000">
        <w:rPr>
          <w:sz w:val="24"/>
          <w:szCs w:val="24"/>
          <w:rtl w:val="0"/>
        </w:rPr>
        <w:t xml:space="preserve">non costituiscono segreti tecnici o commerciali e conseguentemente autorizza, qualora un  partecipante alla gara eserciti la facoltà di “accesso agli atti”, la centrale di committenza a rilasciare copia di tutta la documentazione presentata per la partecipazione alla gara;</w:t>
      </w:r>
    </w:p>
    <w:p w:rsidR="00000000" w:rsidDel="00000000" w:rsidP="00000000" w:rsidRDefault="00000000" w:rsidRPr="00000000" w14:paraId="000001E0">
      <w:pPr>
        <w:widowControl w:val="0"/>
        <w:ind w:left="425.19685039370086" w:hanging="360"/>
        <w:rPr>
          <w:sz w:val="24"/>
          <w:szCs w:val="24"/>
        </w:rPr>
      </w:pPr>
      <w:r w:rsidDel="00000000" w:rsidR="00000000" w:rsidRPr="00000000">
        <w:rPr>
          <w:sz w:val="24"/>
          <w:szCs w:val="24"/>
          <w:rtl w:val="0"/>
        </w:rPr>
        <w:t xml:space="preserve">□ costituiscono segreti tecnici o commerciali, come da motivata e comprovata dichiarazione allegata alla presente;</w:t>
      </w:r>
    </w:p>
    <w:p w:rsidR="00000000" w:rsidDel="00000000" w:rsidP="00000000" w:rsidRDefault="00000000" w:rsidRPr="00000000" w14:paraId="000001E1">
      <w:pPr>
        <w:widowControl w:val="0"/>
        <w:ind w:left="425.19685039370086" w:hanging="360"/>
        <w:jc w:val="both"/>
        <w:rPr/>
      </w:pPr>
      <w:r w:rsidDel="00000000" w:rsidR="00000000" w:rsidRPr="00000000">
        <w:rPr>
          <w:rtl w:val="0"/>
        </w:rPr>
      </w:r>
    </w:p>
    <w:p w:rsidR="00000000" w:rsidDel="00000000" w:rsidP="00000000" w:rsidRDefault="00000000" w:rsidRPr="00000000" w14:paraId="000001E2">
      <w:pPr>
        <w:widowControl w:val="0"/>
        <w:jc w:val="both"/>
        <w:rPr/>
      </w:pPr>
      <w:r w:rsidDel="00000000" w:rsidR="00000000" w:rsidRPr="00000000">
        <w:rPr>
          <w:sz w:val="24"/>
          <w:szCs w:val="24"/>
          <w:rtl w:val="0"/>
        </w:rPr>
        <w:t xml:space="preserve">di essere informato, ai sensi e per gli effetti del Regolamento UE n. 2016/679 (GDPR) che i dati personali raccolti saranno trattati, anche con strumenti informatici, esclusivamente nell’ambito del procedimento per il quale la presente dichiarazione viene resa; autorizzando il trattamento dei dati. Tutti i documenti sono oggetto di diritto di accesso ai sensi e con le modalità previste dall’art. 53 del Codice</w:t>
      </w:r>
      <w:r w:rsidDel="00000000" w:rsidR="00000000" w:rsidRPr="00000000">
        <w:rPr>
          <w:rtl w:val="0"/>
        </w:rPr>
        <w:t xml:space="preserve">;.</w:t>
      </w:r>
    </w:p>
    <w:p w:rsidR="00000000" w:rsidDel="00000000" w:rsidP="00000000" w:rsidRDefault="00000000" w:rsidRPr="00000000" w14:paraId="000001E3">
      <w:pPr>
        <w:widowControl w:val="0"/>
        <w:ind w:left="566.9291338582675" w:firstLine="0"/>
        <w:jc w:val="both"/>
        <w:rPr/>
      </w:pPr>
      <w:r w:rsidDel="00000000" w:rsidR="00000000" w:rsidRPr="00000000">
        <w:rPr>
          <w:rtl w:val="0"/>
        </w:rPr>
      </w:r>
    </w:p>
    <w:p w:rsidR="00000000" w:rsidDel="00000000" w:rsidP="00000000" w:rsidRDefault="00000000" w:rsidRPr="00000000" w14:paraId="000001E4">
      <w:pPr>
        <w:tabs>
          <w:tab w:val="center" w:pos="4819"/>
          <w:tab w:val="right" w:pos="9638"/>
        </w:tabs>
        <w:jc w:val="both"/>
        <w:rPr>
          <w:sz w:val="24"/>
          <w:szCs w:val="24"/>
        </w:rPr>
      </w:pPr>
      <w:r w:rsidDel="00000000" w:rsidR="00000000" w:rsidRPr="00000000">
        <w:rPr>
          <w:sz w:val="24"/>
          <w:szCs w:val="24"/>
          <w:rtl w:val="0"/>
        </w:rPr>
        <w:t xml:space="preserve">DICHIARAZIONE DI CONSENSO (AI SENSI DELL’ART. 23 DEL D.LGS. 196/03 E GDPR UE 2016/679)</w:t>
        <w:br w:type="textWrapping"/>
        <w:t xml:space="preserve">L’interessato dichiara di aver ricevuto completa informativa ai sensi dell’art. 13 D.Lgs. 196/2003 e art. 13 GDPR UE 679/2016, pubblicata sul sito della Centrale Unica di Committenza di Consorzio Informatica e Territorio S.p.A. al link https://www.consorzioit.net/sites/default/files/informativa_cuc_consorzio.it_.pdf accessibile da https://www.consorzioit.net/prodotti-servizi/centrale-unica-committenza ed esprime il consenso al trattamento dei dati personali e ed alla comunicazione dei propri dati nei limiti, per le finalità e per la durata precisati nell’informativa</w:t>
      </w:r>
    </w:p>
    <w:p w:rsidR="00000000" w:rsidDel="00000000" w:rsidP="00000000" w:rsidRDefault="00000000" w:rsidRPr="00000000" w14:paraId="000001E5">
      <w:pPr>
        <w:tabs>
          <w:tab w:val="center" w:pos="4819"/>
          <w:tab w:val="right" w:pos="9638"/>
        </w:tabs>
        <w:jc w:val="both"/>
        <w:rPr>
          <w:sz w:val="24"/>
          <w:szCs w:val="24"/>
        </w:rPr>
      </w:pPr>
      <w:r w:rsidDel="00000000" w:rsidR="00000000" w:rsidRPr="00000000">
        <w:rPr>
          <w:rtl w:val="0"/>
        </w:rPr>
      </w:r>
    </w:p>
    <w:p w:rsidR="00000000" w:rsidDel="00000000" w:rsidP="00000000" w:rsidRDefault="00000000" w:rsidRPr="00000000" w14:paraId="000001E6">
      <w:pPr>
        <w:tabs>
          <w:tab w:val="center" w:pos="4819"/>
          <w:tab w:val="right" w:pos="9638"/>
        </w:tabs>
        <w:jc w:val="both"/>
        <w:rPr>
          <w:sz w:val="24"/>
          <w:szCs w:val="24"/>
        </w:rPr>
      </w:pPr>
      <w:r w:rsidDel="00000000" w:rsidR="00000000" w:rsidRPr="00000000">
        <w:rPr>
          <w:rtl w:val="0"/>
        </w:rPr>
      </w:r>
    </w:p>
    <w:p w:rsidR="00000000" w:rsidDel="00000000" w:rsidP="00000000" w:rsidRDefault="00000000" w:rsidRPr="00000000" w14:paraId="000001E7">
      <w:pPr>
        <w:tabs>
          <w:tab w:val="center" w:pos="4819"/>
          <w:tab w:val="right" w:pos="9638"/>
        </w:tabs>
        <w:jc w:val="both"/>
        <w:rPr>
          <w:sz w:val="24"/>
          <w:szCs w:val="24"/>
        </w:rPr>
      </w:pPr>
      <w:r w:rsidDel="00000000" w:rsidR="00000000" w:rsidRPr="00000000">
        <w:rPr>
          <w:rtl w:val="0"/>
        </w:rPr>
      </w:r>
    </w:p>
    <w:p w:rsidR="00000000" w:rsidDel="00000000" w:rsidP="00000000" w:rsidRDefault="00000000" w:rsidRPr="00000000" w14:paraId="000001E8">
      <w:pPr>
        <w:tabs>
          <w:tab w:val="center" w:pos="4819"/>
          <w:tab w:val="right" w:pos="9638"/>
        </w:tabs>
        <w:jc w:val="both"/>
        <w:rPr>
          <w:sz w:val="24"/>
          <w:szCs w:val="24"/>
        </w:rPr>
      </w:pPr>
      <w:r w:rsidDel="00000000" w:rsidR="00000000" w:rsidRPr="00000000">
        <w:rPr>
          <w:sz w:val="24"/>
          <w:szCs w:val="24"/>
          <w:rtl w:val="0"/>
        </w:rPr>
        <w:t xml:space="preserve">La presente dichiarazione viene sottoscritta in data __________                      </w:t>
      </w:r>
    </w:p>
    <w:p w:rsidR="00000000" w:rsidDel="00000000" w:rsidP="00000000" w:rsidRDefault="00000000" w:rsidRPr="00000000" w14:paraId="000001E9">
      <w:pPr>
        <w:tabs>
          <w:tab w:val="center" w:pos="4819"/>
          <w:tab w:val="right" w:pos="9638"/>
        </w:tabs>
        <w:jc w:val="both"/>
        <w:rPr>
          <w:sz w:val="24"/>
          <w:szCs w:val="24"/>
        </w:rPr>
      </w:pPr>
      <w:r w:rsidDel="00000000" w:rsidR="00000000" w:rsidRPr="00000000">
        <w:rPr>
          <w:sz w:val="24"/>
          <w:szCs w:val="24"/>
          <w:rtl w:val="0"/>
        </w:rPr>
        <w:t xml:space="preserve">Apporre firma digitale</w:t>
      </w:r>
    </w:p>
    <w:p w:rsidR="00000000" w:rsidDel="00000000" w:rsidP="00000000" w:rsidRDefault="00000000" w:rsidRPr="00000000" w14:paraId="000001EA">
      <w:pPr>
        <w:tabs>
          <w:tab w:val="center" w:pos="4819"/>
          <w:tab w:val="right" w:pos="9638"/>
        </w:tabs>
        <w:jc w:val="both"/>
        <w:rPr>
          <w:sz w:val="24"/>
          <w:szCs w:val="24"/>
        </w:rPr>
      </w:pPr>
      <w:r w:rsidDel="00000000" w:rsidR="00000000" w:rsidRPr="00000000">
        <w:rPr>
          <w:rtl w:val="0"/>
        </w:rPr>
      </w:r>
    </w:p>
    <w:p w:rsidR="00000000" w:rsidDel="00000000" w:rsidP="00000000" w:rsidRDefault="00000000" w:rsidRPr="00000000" w14:paraId="000001EB">
      <w:pPr>
        <w:tabs>
          <w:tab w:val="center" w:pos="4819"/>
          <w:tab w:val="right" w:pos="9638"/>
        </w:tabs>
        <w:jc w:val="center"/>
        <w:rPr>
          <w:sz w:val="24"/>
          <w:szCs w:val="24"/>
        </w:rPr>
      </w:pPr>
      <w:r w:rsidDel="00000000" w:rsidR="00000000" w:rsidRPr="00000000">
        <w:rPr>
          <w:sz w:val="24"/>
          <w:szCs w:val="24"/>
          <w:rtl w:val="0"/>
        </w:rPr>
        <w:t xml:space="preserve">                                                                                                                 ____________________________</w:t>
      </w:r>
    </w:p>
    <w:p w:rsidR="00000000" w:rsidDel="00000000" w:rsidP="00000000" w:rsidRDefault="00000000" w:rsidRPr="00000000" w14:paraId="000001EC">
      <w:pPr>
        <w:tabs>
          <w:tab w:val="center" w:pos="4819"/>
          <w:tab w:val="right" w:pos="9638"/>
        </w:tabs>
        <w:jc w:val="center"/>
        <w:rPr>
          <w:sz w:val="24"/>
          <w:szCs w:val="24"/>
        </w:rPr>
      </w:pPr>
      <w:r w:rsidDel="00000000" w:rsidR="00000000" w:rsidRPr="00000000">
        <w:rPr>
          <w:rtl w:val="0"/>
        </w:rPr>
      </w:r>
    </w:p>
    <w:p w:rsidR="00000000" w:rsidDel="00000000" w:rsidP="00000000" w:rsidRDefault="00000000" w:rsidRPr="00000000" w14:paraId="000001ED">
      <w:pPr>
        <w:tabs>
          <w:tab w:val="center" w:pos="4819"/>
          <w:tab w:val="right" w:pos="9638"/>
        </w:tabs>
        <w:jc w:val="center"/>
        <w:rPr>
          <w:sz w:val="24"/>
          <w:szCs w:val="24"/>
        </w:rPr>
      </w:pPr>
      <w:r w:rsidDel="00000000" w:rsidR="00000000" w:rsidRPr="00000000">
        <w:rPr>
          <w:rtl w:val="0"/>
        </w:rPr>
      </w:r>
    </w:p>
    <w:p w:rsidR="00000000" w:rsidDel="00000000" w:rsidP="00000000" w:rsidRDefault="00000000" w:rsidRPr="00000000" w14:paraId="000001EE">
      <w:pPr>
        <w:widowControl w:val="0"/>
        <w:jc w:val="both"/>
        <w:rPr>
          <w:sz w:val="24"/>
          <w:szCs w:val="24"/>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allegato, in caso di sottoscrizione da parte di procuratore, copia della relativa procura.</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sz w:val="24"/>
          <w:szCs w:val="24"/>
        </w:rPr>
      </w:pPr>
      <w:r w:rsidDel="00000000" w:rsidR="00000000" w:rsidRPr="00000000">
        <w:rPr>
          <w:rtl w:val="0"/>
        </w:rPr>
      </w:r>
    </w:p>
    <w:p w:rsidR="00000000" w:rsidDel="00000000" w:rsidP="00000000" w:rsidRDefault="00000000" w:rsidRPr="00000000" w14:paraId="000001F2">
      <w:pPr>
        <w:widowControl w:val="0"/>
        <w:pBdr>
          <w:top w:color="000000" w:space="1" w:sz="4" w:val="single"/>
          <w:left w:color="000000" w:space="4" w:sz="4" w:val="single"/>
          <w:bottom w:color="000000" w:space="1" w:sz="4" w:val="single"/>
          <w:right w:color="000000" w:space="4" w:sz="4" w:val="single"/>
        </w:pBdr>
        <w:tabs>
          <w:tab w:val="left" w:pos="8824"/>
        </w:tabs>
        <w:jc w:val="both"/>
        <w:rPr/>
      </w:pPr>
      <w:r w:rsidDel="00000000" w:rsidR="00000000" w:rsidRPr="00000000">
        <w:rPr>
          <w:sz w:val="18"/>
          <w:szCs w:val="18"/>
          <w:rtl w:val="0"/>
        </w:rPr>
        <w:t xml:space="preserve">Poiché la presente dichiarazione contiene o può contenere dati sensibili, individuati tali dalle vigenti disposizioni di legge, per quanto occorra, ferme restando le esenzioni dagli obblighi di notifica e di acquisizione del consenso, il sottoscritto autorizza l’utilizzazione dei dati personali ai soli fini della partecipazione alla gara d’appalto per la quale la dichiarazione stessa è presentata e per gli eventuali procedimenti amministrativi e giurisdizionali conseguenti; ne autorizza, inoltre, la comunicazione esclusivamente ai funzionari e agli incaricati della centrale di committenza e/o ad altri soggetti pubblici e agli eventuali controinteressati ai predetti procedimenti che ne faranno richiesta motivata, fermo restando l’obbligo che dovranno comunque trattare i dati nel pieno rispetto della legge e per le sole finalità richieste riguardo al procedimento.</w:t>
      </w:r>
      <w:r w:rsidDel="00000000" w:rsidR="00000000" w:rsidRPr="00000000">
        <w:rPr>
          <w:rtl w:val="0"/>
        </w:rPr>
      </w:r>
    </w:p>
    <w:p w:rsidR="00000000" w:rsidDel="00000000" w:rsidP="00000000" w:rsidRDefault="00000000" w:rsidRPr="00000000" w14:paraId="000001F3">
      <w:pPr>
        <w:widowControl w:val="0"/>
        <w:pBdr>
          <w:top w:color="000000" w:space="1" w:sz="4" w:val="single"/>
          <w:left w:color="000000" w:space="4" w:sz="4" w:val="single"/>
          <w:bottom w:color="000000" w:space="1" w:sz="4" w:val="single"/>
          <w:right w:color="000000" w:space="4" w:sz="4" w:val="single"/>
        </w:pBdr>
        <w:tabs>
          <w:tab w:val="left" w:pos="8824"/>
        </w:tabs>
        <w:jc w:val="both"/>
        <w:rPr/>
      </w:pPr>
      <w:r w:rsidDel="00000000" w:rsidR="00000000" w:rsidRPr="00000000">
        <w:rPr>
          <w:sz w:val="18"/>
          <w:szCs w:val="18"/>
          <w:rtl w:val="0"/>
        </w:rPr>
        <w:t xml:space="preserve">Data ______________                                                                                                                                                                                                                                               </w:t>
      </w:r>
      <w:r w:rsidDel="00000000" w:rsidR="00000000" w:rsidRPr="00000000">
        <w:rPr>
          <w:rtl w:val="0"/>
        </w:rPr>
      </w:r>
    </w:p>
    <w:p w:rsidR="00000000" w:rsidDel="00000000" w:rsidP="00000000" w:rsidRDefault="00000000" w:rsidRPr="00000000" w14:paraId="000001F4">
      <w:pPr>
        <w:widowControl w:val="0"/>
        <w:pBdr>
          <w:top w:color="000000" w:space="1" w:sz="4" w:val="single"/>
          <w:left w:color="000000" w:space="4" w:sz="4" w:val="single"/>
          <w:bottom w:color="000000" w:space="1" w:sz="4" w:val="single"/>
          <w:right w:color="000000" w:space="4" w:sz="4" w:val="single"/>
        </w:pBdr>
        <w:tabs>
          <w:tab w:val="left" w:pos="8824"/>
        </w:tabs>
        <w:jc w:val="both"/>
        <w:rPr/>
      </w:pPr>
      <w:r w:rsidDel="00000000" w:rsidR="00000000" w:rsidRPr="00000000">
        <w:rPr>
          <w:sz w:val="16"/>
          <w:szCs w:val="16"/>
          <w:rtl w:val="0"/>
        </w:rPr>
        <w:t xml:space="preserve">                                                                                                    </w:t>
      </w:r>
      <w:r w:rsidDel="00000000" w:rsidR="00000000" w:rsidRPr="00000000">
        <w:rPr>
          <w:i w:val="1"/>
          <w:sz w:val="16"/>
          <w:szCs w:val="16"/>
          <w:rtl w:val="0"/>
        </w:rPr>
        <w:t xml:space="preserve">                                            </w:t>
      </w:r>
      <w:r w:rsidDel="00000000" w:rsidR="00000000" w:rsidRPr="00000000">
        <w:rPr>
          <w:rtl w:val="0"/>
        </w:rPr>
        <w:t xml:space="preserve">Apporre firma digitale</w:t>
      </w:r>
    </w:p>
    <w:p w:rsidR="00000000" w:rsidDel="00000000" w:rsidP="00000000" w:rsidRDefault="00000000" w:rsidRPr="00000000" w14:paraId="000001F5">
      <w:pPr>
        <w:widowControl w:val="0"/>
        <w:pBdr>
          <w:top w:color="000000" w:space="1" w:sz="4" w:val="single"/>
          <w:left w:color="000000" w:space="4" w:sz="4" w:val="single"/>
          <w:bottom w:color="000000" w:space="1" w:sz="4" w:val="single"/>
          <w:right w:color="000000" w:space="4" w:sz="4" w:val="single"/>
        </w:pBdr>
        <w:tabs>
          <w:tab w:val="left" w:pos="8824"/>
        </w:tabs>
        <w:jc w:val="both"/>
        <w:rPr/>
      </w:pPr>
      <w:r w:rsidDel="00000000" w:rsidR="00000000" w:rsidRPr="00000000">
        <w:rPr>
          <w:rtl w:val="0"/>
        </w:rPr>
      </w:r>
    </w:p>
    <w:p w:rsidR="00000000" w:rsidDel="00000000" w:rsidP="00000000" w:rsidRDefault="00000000" w:rsidRPr="00000000" w14:paraId="000001F6">
      <w:pPr>
        <w:widowControl w:val="0"/>
        <w:tabs>
          <w:tab w:val="left" w:pos="8824"/>
        </w:tabs>
        <w:jc w:val="both"/>
        <w:rPr>
          <w:i w:val="1"/>
          <w:sz w:val="16"/>
          <w:szCs w:val="16"/>
        </w:rPr>
      </w:pPr>
      <w:r w:rsidDel="00000000" w:rsidR="00000000" w:rsidRPr="00000000">
        <w:rPr>
          <w:rtl w:val="0"/>
        </w:rPr>
      </w:r>
    </w:p>
    <w:p w:rsidR="00000000" w:rsidDel="00000000" w:rsidP="00000000" w:rsidRDefault="00000000" w:rsidRPr="00000000" w14:paraId="000001F7">
      <w:pPr>
        <w:widowControl w:val="0"/>
        <w:tabs>
          <w:tab w:val="left" w:pos="8824"/>
        </w:tabs>
        <w:jc w:val="both"/>
        <w:rPr/>
      </w:pPr>
      <w:r w:rsidDel="00000000" w:rsidR="00000000" w:rsidRPr="00000000">
        <w:rPr>
          <w:i w:val="1"/>
          <w:rtl w:val="0"/>
        </w:rPr>
        <w:t xml:space="preserve">N.B.</w:t>
      </w:r>
      <w:r w:rsidDel="00000000" w:rsidR="00000000" w:rsidRPr="00000000">
        <w:rPr>
          <w:rtl w:val="0"/>
        </w:rPr>
      </w:r>
    </w:p>
    <w:p w:rsidR="00000000" w:rsidDel="00000000" w:rsidP="00000000" w:rsidRDefault="00000000" w:rsidRPr="00000000" w14:paraId="000001F8">
      <w:pPr>
        <w:widowControl w:val="0"/>
        <w:spacing w:after="60" w:before="60" w:lineRule="auto"/>
        <w:jc w:val="both"/>
        <w:rPr/>
      </w:pPr>
      <w:r w:rsidDel="00000000" w:rsidR="00000000" w:rsidRPr="00000000">
        <w:rPr>
          <w:b w:val="1"/>
          <w:u w:val="single"/>
          <w:rtl w:val="0"/>
        </w:rPr>
        <w:t xml:space="preserve">* La domanda è sottoscritta con firma digitale</w:t>
      </w:r>
      <w:r w:rsidDel="00000000" w:rsidR="00000000" w:rsidRPr="00000000">
        <w:rPr>
          <w:rtl w:val="0"/>
        </w:rPr>
        <w:t xml:space="preserve">:</w:t>
      </w:r>
    </w:p>
    <w:p w:rsidR="00000000" w:rsidDel="00000000" w:rsidP="00000000" w:rsidRDefault="00000000" w:rsidRPr="00000000" w14:paraId="000001F9">
      <w:pPr>
        <w:numPr>
          <w:ilvl w:val="0"/>
          <w:numId w:val="2"/>
        </w:numPr>
        <w:spacing w:after="60" w:before="60" w:lineRule="auto"/>
        <w:ind w:left="284" w:hanging="360"/>
        <w:jc w:val="both"/>
        <w:rPr/>
      </w:pPr>
      <w:r w:rsidDel="00000000" w:rsidR="00000000" w:rsidRPr="00000000">
        <w:rPr>
          <w:rtl w:val="0"/>
        </w:rPr>
        <w:t xml:space="preserve">nel caso di raggruppamento temporaneo o consorzio ordinario costituiti, dalla mandataria/capofila.</w:t>
      </w:r>
    </w:p>
    <w:p w:rsidR="00000000" w:rsidDel="00000000" w:rsidP="00000000" w:rsidRDefault="00000000" w:rsidRPr="00000000" w14:paraId="000001FA">
      <w:pPr>
        <w:numPr>
          <w:ilvl w:val="0"/>
          <w:numId w:val="2"/>
        </w:numPr>
        <w:spacing w:after="60" w:before="60" w:lineRule="auto"/>
        <w:ind w:left="284" w:hanging="360"/>
        <w:jc w:val="both"/>
        <w:rPr/>
      </w:pPr>
      <w:r w:rsidDel="00000000" w:rsidR="00000000" w:rsidRPr="00000000">
        <w:rPr>
          <w:rtl w:val="0"/>
        </w:rPr>
        <w:t xml:space="preserve">nel caso di raggruppamento temporaneo o consorzio ordinario non ancora costituiti, da tutti i soggetti che costituiranno il raggruppamento o consorzio;</w:t>
      </w:r>
    </w:p>
    <w:p w:rsidR="00000000" w:rsidDel="00000000" w:rsidP="00000000" w:rsidRDefault="00000000" w:rsidRPr="00000000" w14:paraId="000001FB">
      <w:pPr>
        <w:numPr>
          <w:ilvl w:val="0"/>
          <w:numId w:val="2"/>
        </w:numPr>
        <w:spacing w:after="60" w:before="60" w:lineRule="auto"/>
        <w:ind w:left="284" w:hanging="360"/>
        <w:jc w:val="both"/>
        <w:rPr/>
      </w:pPr>
      <w:r w:rsidDel="00000000" w:rsidR="00000000" w:rsidRPr="00000000">
        <w:rPr>
          <w:rtl w:val="0"/>
        </w:rPr>
        <w:t xml:space="preserve">nel caso di aggregazioni di imprese aderenti al contratto di rete si fa riferimento alla disciplina prevista per i raggruppamenti temporanei di imprese, in quanto compatibile. In particolare:</w:t>
      </w:r>
    </w:p>
    <w:p w:rsidR="00000000" w:rsidDel="00000000" w:rsidP="00000000" w:rsidRDefault="00000000" w:rsidRPr="00000000" w14:paraId="000001FC">
      <w:pPr>
        <w:numPr>
          <w:ilvl w:val="1"/>
          <w:numId w:val="2"/>
        </w:numPr>
        <w:spacing w:after="60" w:before="60" w:lineRule="auto"/>
        <w:ind w:left="1440" w:hanging="360"/>
        <w:jc w:val="both"/>
        <w:rPr/>
      </w:pPr>
      <w:r w:rsidDel="00000000" w:rsidR="00000000" w:rsidRPr="00000000">
        <w:rPr>
          <w:b w:val="1"/>
          <w:rtl w:val="0"/>
        </w:rPr>
        <w:t xml:space="preserve">se la rete è dotata di un organo comune con potere di rappresentanza e con soggettività giuridica</w:t>
      </w:r>
      <w:r w:rsidDel="00000000" w:rsidR="00000000" w:rsidRPr="00000000">
        <w:rPr>
          <w:rtl w:val="0"/>
        </w:rPr>
        <w:t xml:space="preserve">, ai sensi dell’art. 3, comma 4-</w:t>
      </w:r>
      <w:r w:rsidDel="00000000" w:rsidR="00000000" w:rsidRPr="00000000">
        <w:rPr>
          <w:i w:val="1"/>
          <w:rtl w:val="0"/>
        </w:rPr>
        <w:t xml:space="preserve">quater</w:t>
      </w:r>
      <w:r w:rsidDel="00000000" w:rsidR="00000000" w:rsidRPr="00000000">
        <w:rPr>
          <w:rtl w:val="0"/>
        </w:rPr>
        <w:t xml:space="preserve">, del d.l. 10 febbraio 2009, n. 5, la domanda di partecipazione deve essere sottoscritta con firma digitale dal solo operatore economico che riveste la funzione di organo comune;</w:t>
      </w:r>
    </w:p>
    <w:p w:rsidR="00000000" w:rsidDel="00000000" w:rsidP="00000000" w:rsidRDefault="00000000" w:rsidRPr="00000000" w14:paraId="000001FD">
      <w:pPr>
        <w:numPr>
          <w:ilvl w:val="1"/>
          <w:numId w:val="2"/>
        </w:numPr>
        <w:spacing w:after="60" w:before="60" w:lineRule="auto"/>
        <w:ind w:left="1440" w:hanging="360"/>
        <w:jc w:val="both"/>
        <w:rPr/>
      </w:pPr>
      <w:r w:rsidDel="00000000" w:rsidR="00000000" w:rsidRPr="00000000">
        <w:rPr>
          <w:b w:val="1"/>
          <w:rtl w:val="0"/>
        </w:rPr>
        <w:t xml:space="preserve">se la rete è dotata di un organo comune con potere di rappresentanza ma è priva di soggettività giuridica</w:t>
      </w:r>
      <w:r w:rsidDel="00000000" w:rsidR="00000000" w:rsidRPr="00000000">
        <w:rPr>
          <w:rtl w:val="0"/>
        </w:rPr>
        <w:t xml:space="preserve">, ai sensi dell’art. 3, comma 4-</w:t>
      </w:r>
      <w:r w:rsidDel="00000000" w:rsidR="00000000" w:rsidRPr="00000000">
        <w:rPr>
          <w:i w:val="1"/>
          <w:rtl w:val="0"/>
        </w:rPr>
        <w:t xml:space="preserve">quater</w:t>
      </w:r>
      <w:r w:rsidDel="00000000" w:rsidR="00000000" w:rsidRPr="00000000">
        <w:rPr>
          <w:rtl w:val="0"/>
        </w:rPr>
        <w:t xml:space="preserve">, del d.l. 10 febbraio 2009, n. 5, la domanda di partecipazione deve essere sottoscritta con firma digitale dall’impresa che riveste le funzioni di organo comune nonché da ognuna delle imprese aderenti al contratto di rete che partecipano alla gara; </w:t>
      </w:r>
    </w:p>
    <w:p w:rsidR="00000000" w:rsidDel="00000000" w:rsidP="00000000" w:rsidRDefault="00000000" w:rsidRPr="00000000" w14:paraId="000001FE">
      <w:pPr>
        <w:numPr>
          <w:ilvl w:val="1"/>
          <w:numId w:val="2"/>
        </w:numPr>
        <w:spacing w:after="60" w:before="60" w:lineRule="auto"/>
        <w:ind w:left="1440" w:hanging="360"/>
        <w:jc w:val="both"/>
        <w:rPr/>
      </w:pPr>
      <w:r w:rsidDel="00000000" w:rsidR="00000000" w:rsidRPr="00000000">
        <w:rPr>
          <w:b w:val="1"/>
          <w:rtl w:val="0"/>
        </w:rPr>
        <w:t xml:space="preserve">se la rete è dotata di un organo comune privo del potere di rappresentanza o se la rete è sprovvista di organo comune, oppure se l’organo comune è privo dei requisiti di qualificazione</w:t>
      </w:r>
      <w:r w:rsidDel="00000000" w:rsidR="00000000" w:rsidRPr="00000000">
        <w:rPr>
          <w:rtl w:val="0"/>
        </w:rPr>
        <w:t xml:space="preserve"> </w:t>
      </w:r>
      <w:r w:rsidDel="00000000" w:rsidR="00000000" w:rsidRPr="00000000">
        <w:rPr>
          <w:b w:val="1"/>
          <w:rtl w:val="0"/>
        </w:rPr>
        <w:t xml:space="preserve">richiesti per assumere la veste di mandataria</w:t>
      </w:r>
      <w:r w:rsidDel="00000000" w:rsidR="00000000" w:rsidRPr="00000000">
        <w:rPr>
          <w:rtl w:val="0"/>
        </w:rPr>
        <w:t xml:space="preserve">, la domanda di partecipazione deve essere sottoscritta con firma digitale dall’impresa aderente alla rete che riveste la qualifica di mandataria, ovvero, in caso di partecipazione nelle forme del raggruppamento da costituirsi, da ognuna delle imprese aderenti al contratto di rete che partecipa alla gara. </w:t>
      </w:r>
    </w:p>
    <w:p w:rsidR="00000000" w:rsidDel="00000000" w:rsidP="00000000" w:rsidRDefault="00000000" w:rsidRPr="00000000" w14:paraId="000001FF">
      <w:pPr>
        <w:numPr>
          <w:ilvl w:val="0"/>
          <w:numId w:val="2"/>
        </w:numPr>
        <w:spacing w:after="60" w:before="60" w:lineRule="auto"/>
        <w:ind w:left="284" w:hanging="360"/>
        <w:jc w:val="both"/>
        <w:rPr/>
      </w:pPr>
      <w:r w:rsidDel="00000000" w:rsidR="00000000" w:rsidRPr="00000000">
        <w:rPr>
          <w:rtl w:val="0"/>
        </w:rPr>
        <w:t xml:space="preserve">nel caso di consorzio di cooperative e imprese artigiane o di consorzio stabile di cui all’art. 45, comma 2 lett. b) e c) del Codice, la domanda è sottoscritta con firma digitale dal consorzio medesimo.</w:t>
      </w:r>
    </w:p>
    <w:p w:rsidR="00000000" w:rsidDel="00000000" w:rsidP="00000000" w:rsidRDefault="00000000" w:rsidRPr="00000000" w14:paraId="00000200">
      <w:pPr>
        <w:widowControl w:val="0"/>
        <w:tabs>
          <w:tab w:val="left" w:pos="8824"/>
        </w:tabs>
        <w:jc w:val="both"/>
        <w:rPr>
          <w:i w:val="1"/>
        </w:rPr>
      </w:pPr>
      <w:r w:rsidDel="00000000" w:rsidR="00000000" w:rsidRPr="00000000">
        <w:rPr>
          <w:rtl w:val="0"/>
        </w:rPr>
      </w:r>
    </w:p>
    <w:p w:rsidR="00000000" w:rsidDel="00000000" w:rsidP="00000000" w:rsidRDefault="00000000" w:rsidRPr="00000000" w14:paraId="00000201">
      <w:pPr>
        <w:widowControl w:val="0"/>
        <w:jc w:val="both"/>
        <w:rPr/>
      </w:pPr>
      <w:r w:rsidDel="00000000" w:rsidR="00000000" w:rsidRPr="00000000">
        <w:rPr>
          <w:rtl w:val="0"/>
        </w:rPr>
        <w:t xml:space="preserve">** La </w:t>
      </w:r>
      <w:r w:rsidDel="00000000" w:rsidR="00000000" w:rsidRPr="00000000">
        <w:rPr>
          <w:b w:val="1"/>
          <w:rtl w:val="0"/>
        </w:rPr>
        <w:t xml:space="preserve">domanda </w:t>
      </w:r>
      <w:r w:rsidDel="00000000" w:rsidR="00000000" w:rsidRPr="00000000">
        <w:rPr>
          <w:rtl w:val="0"/>
        </w:rPr>
        <w:t xml:space="preserve">essere corredata da:</w:t>
      </w:r>
    </w:p>
    <w:p w:rsidR="00000000" w:rsidDel="00000000" w:rsidP="00000000" w:rsidRDefault="00000000" w:rsidRPr="00000000" w14:paraId="00000202">
      <w:pPr>
        <w:widowControl w:val="0"/>
        <w:numPr>
          <w:ilvl w:val="0"/>
          <w:numId w:val="1"/>
        </w:numPr>
        <w:ind w:left="773" w:hanging="360"/>
        <w:jc w:val="both"/>
        <w:rPr/>
      </w:pPr>
      <w:r w:rsidDel="00000000" w:rsidR="00000000" w:rsidRPr="00000000">
        <w:rPr>
          <w:rtl w:val="0"/>
        </w:rPr>
        <w:t xml:space="preserve">fotocopia, non autenticata, di documento di identità del sottoscrittore;</w:t>
      </w:r>
    </w:p>
    <w:p w:rsidR="00000000" w:rsidDel="00000000" w:rsidP="00000000" w:rsidRDefault="00000000" w:rsidRPr="00000000" w14:paraId="00000203">
      <w:pPr>
        <w:widowControl w:val="0"/>
        <w:numPr>
          <w:ilvl w:val="0"/>
          <w:numId w:val="1"/>
        </w:numPr>
        <w:ind w:left="773" w:hanging="360"/>
        <w:jc w:val="both"/>
        <w:rPr/>
      </w:pPr>
      <w:r w:rsidDel="00000000" w:rsidR="00000000" w:rsidRPr="00000000">
        <w:rPr>
          <w:rtl w:val="0"/>
        </w:rPr>
        <w:t xml:space="preserve">copia conforme all’originale della procura;</w:t>
      </w:r>
    </w:p>
    <w:p w:rsidR="00000000" w:rsidDel="00000000" w:rsidP="00000000" w:rsidRDefault="00000000" w:rsidRPr="00000000" w14:paraId="00000204">
      <w:pPr>
        <w:widowControl w:val="0"/>
        <w:numPr>
          <w:ilvl w:val="0"/>
          <w:numId w:val="1"/>
        </w:numPr>
        <w:ind w:left="773" w:hanging="360"/>
        <w:jc w:val="both"/>
        <w:rPr/>
      </w:pPr>
      <w:r w:rsidDel="00000000" w:rsidR="00000000" w:rsidRPr="00000000">
        <w:rPr>
          <w:b w:val="1"/>
          <w:rtl w:val="0"/>
        </w:rPr>
        <w:t xml:space="preserve">(Eventuale)</w:t>
      </w:r>
      <w:r w:rsidDel="00000000" w:rsidR="00000000" w:rsidRPr="00000000">
        <w:rPr>
          <w:rtl w:val="0"/>
        </w:rPr>
        <w:t xml:space="preserve"> documentazione e dichiarazioni </w:t>
      </w:r>
      <w:r w:rsidDel="00000000" w:rsidR="00000000" w:rsidRPr="00000000">
        <w:rPr>
          <w:u w:val="single"/>
          <w:rtl w:val="0"/>
        </w:rPr>
        <w:t xml:space="preserve">per i soggetti associati</w:t>
      </w:r>
      <w:r w:rsidDel="00000000" w:rsidR="00000000" w:rsidRPr="00000000">
        <w:rPr>
          <w:rtl w:val="0"/>
        </w:rPr>
        <w:t xml:space="preserve"> di cui al paragrafo 14.3.3 del disciplinare di gara</w:t>
      </w:r>
    </w:p>
    <w:p w:rsidR="00000000" w:rsidDel="00000000" w:rsidP="00000000" w:rsidRDefault="00000000" w:rsidRPr="00000000" w14:paraId="00000205">
      <w:pPr>
        <w:widowControl w:val="0"/>
        <w:jc w:val="both"/>
        <w:rPr/>
      </w:pPr>
      <w:r w:rsidDel="00000000" w:rsidR="00000000" w:rsidRPr="00000000">
        <w:rPr>
          <w:rtl w:val="0"/>
        </w:rPr>
      </w:r>
    </w:p>
    <w:p w:rsidR="00000000" w:rsidDel="00000000" w:rsidP="00000000" w:rsidRDefault="00000000" w:rsidRPr="00000000" w14:paraId="00000206">
      <w:pPr>
        <w:widowControl w:val="0"/>
        <w:tabs>
          <w:tab w:val="left" w:pos="8824"/>
        </w:tabs>
        <w:jc w:val="both"/>
        <w:rPr>
          <w:i w:val="1"/>
          <w:sz w:val="16"/>
          <w:szCs w:val="16"/>
        </w:rPr>
      </w:pPr>
      <w:r w:rsidDel="00000000" w:rsidR="00000000" w:rsidRPr="00000000">
        <w:rPr>
          <w:rtl w:val="0"/>
        </w:rPr>
      </w:r>
    </w:p>
    <w:p w:rsidR="00000000" w:rsidDel="00000000" w:rsidP="00000000" w:rsidRDefault="00000000" w:rsidRPr="00000000" w14:paraId="00000207">
      <w:pPr>
        <w:widowControl w:val="0"/>
        <w:tabs>
          <w:tab w:val="left" w:pos="8824"/>
        </w:tabs>
        <w:jc w:val="both"/>
        <w:rPr>
          <w:i w:val="1"/>
          <w:sz w:val="16"/>
          <w:szCs w:val="16"/>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sz w:val="24"/>
          <w:szCs w:val="24"/>
        </w:rPr>
      </w:pPr>
      <w:r w:rsidDel="00000000" w:rsidR="00000000" w:rsidRPr="00000000">
        <w:rPr>
          <w:rtl w:val="0"/>
        </w:rPr>
      </w:r>
    </w:p>
    <w:sectPr>
      <w:headerReference r:id="rId7" w:type="default"/>
      <w:footerReference r:id="rId8" w:type="default"/>
      <w:pgSz w:h="16838" w:w="11906" w:orient="portrait"/>
      <w:pgMar w:bottom="1588" w:top="1588" w:left="1134" w:right="1134"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Verdan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 w:name="Nova Mono">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B">
    <w:pPr>
      <w:widowControl w:val="0"/>
      <w:ind w:left="566.9291338582675" w:firstLine="0"/>
      <w:jc w:val="both"/>
      <w:rPr>
        <w:b w:val="1"/>
        <w:i w:val="1"/>
        <w:color w:val="ff0000"/>
        <w:highlight w:val="white"/>
        <w:u w:val="single"/>
      </w:rPr>
    </w:pPr>
    <w:r w:rsidDel="00000000" w:rsidR="00000000" w:rsidRPr="00000000">
      <w:rPr>
        <w:rtl w:val="0"/>
      </w:rPr>
    </w:r>
  </w:p>
  <w:p w:rsidR="00000000" w:rsidDel="00000000" w:rsidP="00000000" w:rsidRDefault="00000000" w:rsidRPr="00000000" w14:paraId="0000020C">
    <w:pPr>
      <w:widowControl w:val="0"/>
      <w:ind w:left="566.9291338582675" w:firstLine="0"/>
      <w:jc w:val="both"/>
      <w:rPr>
        <w:b w:val="1"/>
      </w:rPr>
    </w:pP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 precisa che l’esclusione non opera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dell’offerta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bullet"/>
      <w:lvlText w:val="-"/>
      <w:lvlJc w:val="left"/>
      <w:pPr>
        <w:ind w:left="773" w:hanging="360"/>
      </w:pPr>
      <w:rPr>
        <w:rFonts w:ascii="Verdana" w:cs="Verdana" w:eastAsia="Verdana" w:hAnsi="Verdana"/>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Garamond" w:cs="Garamond" w:eastAsia="Garamond" w:hAnsi="Garamond"/>
        <w:b w:val="1"/>
        <w:i w:val="0"/>
        <w:sz w:val="20"/>
        <w:szCs w:val="20"/>
      </w:rPr>
    </w:lvl>
    <w:lvl w:ilvl="1">
      <w:start w:val="1"/>
      <w:numFmt w:val="lowerLetter"/>
      <w:lvlText w:val="%2)"/>
      <w:lvlJc w:val="left"/>
      <w:pPr>
        <w:ind w:left="1440" w:hanging="360"/>
      </w:pPr>
      <w:rPr>
        <w:b w:val="1"/>
        <w:i w:val="0"/>
        <w:sz w:val="20"/>
        <w:szCs w:val="2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9" Type="http://schemas.openxmlformats.org/officeDocument/2006/relationships/font" Target="fonts/NovaMono-regular.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