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space="0" w:sz="0" w:val="nil"/>
        </w:pBdr>
        <w:jc w:val="right"/>
        <w:rPr>
          <w:b w:val="1"/>
          <w:color w:val="000000"/>
          <w:sz w:val="28"/>
          <w:szCs w:val="28"/>
        </w:rPr>
      </w:pPr>
      <w:r w:rsidDel="00000000" w:rsidR="00000000" w:rsidRPr="00000000">
        <w:rPr>
          <w:b w:val="1"/>
          <w:color w:val="000000"/>
          <w:sz w:val="28"/>
          <w:szCs w:val="28"/>
          <w:rtl w:val="0"/>
        </w:rPr>
        <w:t xml:space="preserve">MODELLO 1</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b w:val="1"/>
          <w:color w:val="000000"/>
          <w:sz w:val="28"/>
          <w:szCs w:val="28"/>
        </w:rPr>
      </w:pPr>
      <w:r w:rsidDel="00000000" w:rsidR="00000000" w:rsidRPr="00000000">
        <w:rPr>
          <w:b w:val="1"/>
          <w:color w:val="000000"/>
          <w:sz w:val="28"/>
          <w:szCs w:val="28"/>
          <w:rtl w:val="0"/>
        </w:rPr>
        <w:t xml:space="preserve">DOMANDA DI AMMISSIONE ALLA GARA E DICHIARAZIONE A CORREDO DELLA DOMANDA E DELL’OFFERTA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Fonts w:ascii="Arial" w:cs="Arial" w:eastAsia="Arial" w:hAnsi="Arial"/>
          <w:b w:val="1"/>
          <w:color w:val="000000"/>
          <w:u w:val="single"/>
          <w:rtl w:val="0"/>
        </w:rPr>
        <w:t xml:space="preserve">Oggetto</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rtl w:val="0"/>
        </w:rPr>
        <w:t xml:space="preserve">  </w:t>
      </w:r>
      <w:r w:rsidDel="00000000" w:rsidR="00000000" w:rsidRPr="00000000">
        <w:rPr>
          <w:rFonts w:ascii="Tahoma" w:cs="Tahoma" w:eastAsia="Tahoma" w:hAnsi="Tahoma"/>
          <w:b w:val="1"/>
          <w:rtl w:val="0"/>
        </w:rPr>
        <w:t xml:space="preserve">Procedura Aperta per affidamento del servizio di ristorazione scolastica e altre utenze predefinite per il Comune di Agnadello (CR) - Durata dell’Appalto: 3 Anni + 6 mesi.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Fonts w:ascii="Tahoma" w:cs="Tahoma" w:eastAsia="Tahoma" w:hAnsi="Tahoma"/>
          <w:b w:val="1"/>
          <w:rtl w:val="0"/>
        </w:rPr>
        <w:t xml:space="preserve">CIG: 9493421AD5</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992" w:hanging="105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57.99999999999997" w:firstLine="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 sottoscritto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nato il……………………….. a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qualità di……………………………………….…………………………………………………………..</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dell’impresa……………………………………………….………………………….....................................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sede in…………………………...…………………………….…………………………………………</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codice fiscale n………………..……………………………………….………………………………...</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partita IVA 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INPS n.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INAIL 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 posizione CASSA EDILE n.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CHIEDE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partecipare alla procedura indicata in oggetto come:</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impresa singola;</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capogruppo di una associazione temporanea o di un consorzio o di un GEIE di tipo orizzontale/verticale/misto già costituito fra le imprese [indicare i dati identificativi (ragione sociale, codice fiscale e sede) e il ruolo (mandataria/mandante; capofila/consorziata) di ciascuna impresa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w:t>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mandante una associazione temporanea o di un consorzio o di un GEIE di tipo orizzontale/verticale/misto;</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già costituito fra le imprese</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oppure da costituirsi fra le imprese)</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indicare i dati identificativi (ragione sociale, codice fiscale e sede) e il ruolo (mandataria/mandante; capofila/consorziata) di ciascuna impresa</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green"/>
          <w:u w:val="single"/>
          <w:vertAlign w:val="baseline"/>
        </w:rPr>
      </w:pPr>
      <w:r w:rsidDel="00000000" w:rsidR="00000000" w:rsidRPr="00000000">
        <w:rPr>
          <w:rtl w:val="0"/>
        </w:rPr>
      </w:r>
    </w:p>
    <w:p w:rsidR="00000000" w:rsidDel="00000000" w:rsidP="00000000" w:rsidRDefault="00000000" w:rsidRPr="00000000" w14:paraId="00000028">
      <w:pPr>
        <w:spacing w:after="60" w:before="60" w:lineRule="auto"/>
        <w:jc w:val="both"/>
        <w:rPr/>
      </w:pPr>
      <w:r w:rsidDel="00000000" w:rsidR="00000000" w:rsidRPr="00000000">
        <w:rPr>
          <w:u w:val="single"/>
          <w:rtl w:val="0"/>
        </w:rPr>
        <w:t xml:space="preserve">Nel caso di consorzio di cooperative e imprese artigiane o di consorzio stabile di cui all’art. 45, comma 2 lett. b) e c) del Codice, il consorzio indica il consorziato per il quale concorre alla gara; qualora il consorzio non indichi per quale/i consorziato/i concorre, si intende che lo stesso partecipa in nome e per conto proprio.</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hanging="425"/>
        <w:jc w:val="both"/>
        <w:rPr>
          <w:u w:val="singl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629"/>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tal fine ai sensi degli articoli 46 e 47 del DPR 28 dicembre 2000 n. 445, consapevole della decadenza dai benefici e delle sanzioni penali previste dagli articoli 75 e 76 del medesimo DPR 445/2000, per le ipotesi di falsità in atti e dichiarazioni mendaci ivi indicate o contenenti dati non più rispondenti a verità,</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425"/>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DICHIARA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D">
      <w:pPr>
        <w:widowControl w:val="1"/>
        <w:spacing w:after="60" w:before="60" w:line="276" w:lineRule="auto"/>
        <w:ind w:right="10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è iscritta nel registro delle imprese della Camera di Commercio di ……………………</w:t>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45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per la seguente attività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attesta i seguenti dati (per le imprese con sede in uno stato straniero, indicare i dati di iscrizione nell’Albo o Lista ufficiale dello Stato di appartenenza):</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 di iscrizione  ……...………………………………………………………………………..</w:t>
        <w:tab/>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di iscrizione ……………………………………………………………………………………</w:t>
        <w:tab/>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durata dell’impresa/data termine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forma giuridica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71" w:right="0" w:hanging="1417"/>
        <w:jc w:val="both"/>
        <w:rPr/>
      </w:pPr>
      <w:r w:rsidDel="00000000" w:rsidR="00000000" w:rsidRPr="00000000">
        <w:rPr>
          <w:rtl w:val="0"/>
        </w:rPr>
      </w:r>
    </w:p>
    <w:p w:rsidR="00000000" w:rsidDel="00000000" w:rsidP="00000000" w:rsidRDefault="00000000" w:rsidRPr="00000000" w14:paraId="00000037">
      <w:pPr>
        <w:widowControl w:val="1"/>
        <w:spacing w:after="60" w:before="60" w:line="276" w:lineRule="auto"/>
        <w:ind w:right="104"/>
        <w:jc w:val="both"/>
        <w:rPr/>
      </w:pPr>
      <w:r w:rsidDel="00000000" w:rsidR="00000000" w:rsidRPr="00000000">
        <w:rPr>
          <w:rFonts w:ascii="Arial Unicode MS" w:cs="Arial Unicode MS" w:eastAsia="Arial Unicode MS" w:hAnsi="Arial Unicode MS"/>
          <w:rtl w:val="0"/>
        </w:rPr>
        <w:t xml:space="preserve">→ </w:t>
      </w:r>
      <w:r w:rsidDel="00000000" w:rsidR="00000000" w:rsidRPr="00000000">
        <w:rPr>
          <w:rtl w:val="0"/>
        </w:rPr>
        <w:t xml:space="preserve">indicazione del relativo codice alfanumerico unico di cui all’articolo 16 quater del decreto legge n. 76/20 …………………………</w:t>
      </w:r>
    </w:p>
    <w:p w:rsidR="00000000" w:rsidDel="00000000" w:rsidP="00000000" w:rsidRDefault="00000000" w:rsidRPr="00000000" w14:paraId="00000038">
      <w:pPr>
        <w:widowControl w:val="1"/>
        <w:spacing w:after="60" w:before="60" w:line="276" w:lineRule="auto"/>
        <w:ind w:right="104"/>
        <w:jc w:val="both"/>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 dati identificativi dei soggetti di cui all’art. 80, comma 3 del Codice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titolari, soci, direttori tecnici, amministratori muniti di rappresentanza, ivi compresi istitori e procuratori generali, membri degli organi con poteri di direzione e vigilanza, soggetti muniti di poteri di rappresentanza, di direzione o di controllo, soci accomandatari) sono:</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8276.0" w:type="dxa"/>
        <w:jc w:val="left"/>
        <w:tblInd w:w="400.0" w:type="dxa"/>
        <w:tblLayout w:type="fixed"/>
        <w:tblLook w:val="0000"/>
      </w:tblPr>
      <w:tblGrid>
        <w:gridCol w:w="240"/>
        <w:gridCol w:w="4471"/>
        <w:gridCol w:w="3565"/>
        <w:tblGridChange w:id="0">
          <w:tblGrid>
            <w:gridCol w:w="240"/>
            <w:gridCol w:w="4471"/>
            <w:gridCol w:w="3565"/>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 necessario aggiungere ulteriori caselle)</w:t>
      </w: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7"/>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ovvero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la banca dati ufficiale o il pubblico registro da cui i medesimi possono essere ricavati in modo aggiornato alla data di presentazione dell’offerta:</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trova in nessuna delle condizioni previste quali motivi di esclusione dall’art. 80 del D.Lgs. 50/2016 ed in particolare di non incorrere nelle cause di esclusione di cui all’art. 80, comma 5 lett. f-bis) e f-ter) del Codice;</w:t>
      </w: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aver affidato incarichi in violazione dell’art. 53, comma 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del d.lgs. del 2001 n. 165;</w:t>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Per gli operatori economici non residenti e privi di stabile organizzazione in Italia</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impegna ad uniformarsi, in caso di aggiudicazione, alla disciplina di cui agli articoli 17, comma 2, e 53, comma 3 del d.p.r. 633/1972 e a comunicare alla stazione appaltante la nomina del proprio rappresentante fiscale, nelle forme di legge;</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non trovarsi in stato di fallimento, di liquidazione coatta, di amministrazione controllata o di concordato preventivo e che nei propri riguardi non è in corso un procedimento per la dichiarazione di una di tali situazioni;</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3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gjdgxs" w:id="0"/>
      <w:bookmarkEnd w:id="0"/>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indica gli estremi del provvedimento di ammissione al concordato e del provvedimento di autorizzazione a partecipare alle gare e il Tribunale che li ha rilasciati</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20" w:right="0" w:hanging="57.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 nonché dichiara di non partecipare alla gara quale mandataria di un raggruppamento temporaneo di imprese e che le altre imprese aderenti al raggruppamento non sono assoggettate ad una procedura concorsuale ai sensi dell’art. 186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comma 6 del R.D. 16 marzo 1942, n. 267;</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pPr>
      <w:r w:rsidDel="00000000" w:rsidR="00000000" w:rsidRPr="00000000">
        <w:rPr>
          <w:rtl w:val="0"/>
        </w:rPr>
        <w:t xml:space="preserve">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interesse)</w:t>
      </w: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non ci sono soggetti cessati dalla carica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nell’anno antecedente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data di pubblicazione  del presente bando di gara;</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51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soggetti cessati dalla carica non si trovano nella condizione prevista dall’art. 80, comma 1,    lettere a), b), b bis), c), d), e), f), g) del D. Lgs. 50/2016;</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ovvero</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77" w:right="0" w:hanging="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i nominativi e le generalità dei soggetti nei confronti dei quali sussiste la condizione di cui al comma 1, lettere a), b), b bis) c), d), e), f), g), del D. Lgs. 50/2016, cessati dalla carica nell’anno antecedente la data di pubblicazione del bando di gara, sono i seguenti:</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0"/>
          <w:tab w:val="left" w:pos="8496"/>
        </w:tabs>
        <w:spacing w:after="0" w:before="0" w:line="240" w:lineRule="auto"/>
        <w:ind w:left="750" w:right="0" w:hanging="750"/>
        <w:jc w:val="both"/>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2"/>
        <w:tblW w:w="7888.0" w:type="dxa"/>
        <w:jc w:val="left"/>
        <w:tblInd w:w="889.0" w:type="dxa"/>
        <w:tblLayout w:type="fixed"/>
        <w:tblLook w:val="0000"/>
      </w:tblPr>
      <w:tblGrid>
        <w:gridCol w:w="160"/>
        <w:gridCol w:w="4332"/>
        <w:gridCol w:w="3396"/>
        <w:tblGridChange w:id="0">
          <w:tblGrid>
            <w:gridCol w:w="160"/>
            <w:gridCol w:w="4332"/>
            <w:gridCol w:w="3396"/>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COGNOME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NOME</w:t>
            </w: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 NASCITA</w:t>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CODICE FISCALE</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left" w:pos="827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QUALIFICA</w:t>
            </w:r>
          </w:p>
        </w:tc>
      </w:tr>
    </w:tbl>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 se necessario aggiungere altre caselle)</w:t>
      </w: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che per i predetti soggetti sono stati adottati atti e misure di completa ed effettiva dissociazione  dimostrabili con la seguente documentazione allegata;</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ai sensi del comma 5 lettera m) dell’art. 80) D.Lgs. 50/2016 dichiara alternativamente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barrare</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 la casella di interesse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6">
      <w:pPr>
        <w:ind w:left="964" w:hanging="51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di non trovarsi in alcuna situazione di controllo di cui all’articolo 2359 del codice civile con alcun soggetto, e di aver formulato l’offerta autonomamente; </w:t>
      </w:r>
    </w:p>
    <w:p w:rsidR="00000000" w:rsidDel="00000000" w:rsidP="00000000" w:rsidRDefault="00000000" w:rsidRPr="00000000" w14:paraId="000000B7">
      <w:pPr>
        <w:ind w:left="964" w:hanging="51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 di non essere a conoscenza della partecipazione alla medesima procedura di soggetti che si trovano, rispetto al concorrente, in una delle situazioni di controllo di cui all’articolo 2359 del codice civile, e di aver formulato l’offerta autonomamente; </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rFonts w:ascii="Noto Sans" w:cs="Noto Sans" w:eastAsia="Noto Sans" w:hAnsi="Noto Sans"/>
        </w:rPr>
      </w:pPr>
      <w:r w:rsidDel="00000000" w:rsidR="00000000" w:rsidRPr="00000000">
        <w:rPr>
          <w:rFonts w:ascii="Noto Sans" w:cs="Noto Sans" w:eastAsia="Noto Sans" w:hAnsi="Noto Sans"/>
          <w:rtl w:val="0"/>
        </w:rPr>
        <w:t xml:space="preserve">□ </w:t>
      </w:r>
      <w:r w:rsidDel="00000000" w:rsidR="00000000" w:rsidRPr="00000000">
        <w:rPr>
          <w:rtl w:val="0"/>
        </w:rPr>
        <w:t xml:space="preserve">di essere a conoscenza della partecipazione alla medesima procedura di un soggetto,  rispetto al quale si è in posizione di controllo ai sensi dell’art. 2359 c.c., di cui si indicano le generalità</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64" w:right="0" w:hanging="510"/>
        <w:jc w:val="both"/>
        <w:rPr/>
      </w:pPr>
      <w:r w:rsidDel="00000000" w:rsidR="00000000" w:rsidRPr="00000000">
        <w:rPr>
          <w:rFonts w:ascii="Noto Sans" w:cs="Noto Sans" w:eastAsia="Noto Sans" w:hAnsi="Noto Sans"/>
          <w:rtl w:val="0"/>
        </w:rPr>
        <w:t xml:space="preserve">__________________________________________________, </w:t>
      </w:r>
      <w:r w:rsidDel="00000000" w:rsidR="00000000" w:rsidRPr="00000000">
        <w:rPr>
          <w:rtl w:val="0"/>
        </w:rPr>
        <w:t xml:space="preserve">e di aver formulato l’offerta autonomamente. </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Si allegano alla presente i documenti utili a dimostrare che la situazione di controllo non ha   </w:t>
      </w:r>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0"/>
          <w:szCs w:val="20"/>
          <w:u w:val="single"/>
          <w:shd w:fill="auto" w:val="clear"/>
          <w:vertAlign w:val="baseline"/>
          <w:rtl w:val="0"/>
        </w:rPr>
        <w:t xml:space="preserve">influito sulla formulazione dell’offerta;</w:t>
      </w:r>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5.19685039370063" w:right="0" w:hanging="425.19685039370063"/>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regola con quanto previsto dal D.Lgs. 81/2008 e di impegnarsi ad adottare tutti i necessari accorgimenti tecnici ed organizzativi diretti a garantire la sicurezza sul lavoro dei propri dipendenti e di tutti coloro che dovessero collaborare a qualsiasi titolo;</w:t>
      </w: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non si è avvalsa di piani  individuali di emersione di cui alla Legge n. 383/2001;</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ovvero</w:t>
      </w: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l’impresa si è avvalsa di piani individuali di emersione di cui alla Legge n. 383/2001 e che il periodo di emersione si è concluso;</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 essere in possesso delle seguenti certificazioni di qualità di cui all’art. 93, comma 7 del Codice che giustificano la riduzione dell’importo della cauzione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allegandone copia conforme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5">
      <w:pPr>
        <w:ind w:left="0" w:firstLine="0"/>
        <w:rPr/>
      </w:pPr>
      <w:r w:rsidDel="00000000" w:rsidR="00000000" w:rsidRPr="00000000">
        <w:rPr>
          <w:rtl w:val="0"/>
        </w:rPr>
        <w:t xml:space="preserve">-secondo la norma…………………………………………………………………………….. ed avente per oggetto………………………………………………………………………rilasciato in data ………………………………. da………………………………………………………………………………………………….</w:t>
      </w:r>
    </w:p>
    <w:p w:rsidR="00000000" w:rsidDel="00000000" w:rsidP="00000000" w:rsidRDefault="00000000" w:rsidRPr="00000000" w14:paraId="000000C6">
      <w:pPr>
        <w:ind w:left="0" w:firstLine="0"/>
        <w:rPr/>
      </w:pPr>
      <w:r w:rsidDel="00000000" w:rsidR="00000000" w:rsidRPr="00000000">
        <w:rPr>
          <w:rtl w:val="0"/>
        </w:rPr>
        <w:t xml:space="preserve">e valida fino a …………………………………………………………….;</w:t>
      </w:r>
    </w:p>
    <w:p w:rsidR="00000000" w:rsidDel="00000000" w:rsidP="00000000" w:rsidRDefault="00000000" w:rsidRPr="00000000" w14:paraId="000000C7">
      <w:pPr>
        <w:ind w:left="0" w:firstLine="0"/>
        <w:rPr/>
      </w:pPr>
      <w:r w:rsidDel="00000000" w:rsidR="00000000" w:rsidRPr="00000000">
        <w:rPr>
          <w:rtl w:val="0"/>
        </w:rPr>
        <w:t xml:space="preserve">-secondo la norma……………………………………………………………………………..ed avente per oggetto……………………………………………………………………………......</w:t>
      </w:r>
    </w:p>
    <w:p w:rsidR="00000000" w:rsidDel="00000000" w:rsidP="00000000" w:rsidRDefault="00000000" w:rsidRPr="00000000" w14:paraId="000000C8">
      <w:pPr>
        <w:ind w:left="0" w:firstLine="0"/>
        <w:jc w:val="both"/>
        <w:rPr/>
      </w:pPr>
      <w:r w:rsidDel="00000000" w:rsidR="00000000" w:rsidRPr="00000000">
        <w:rPr>
          <w:rtl w:val="0"/>
        </w:rPr>
        <w:t xml:space="preserve">rilasciato in data………………………………..</w:t>
      </w:r>
    </w:p>
    <w:p w:rsidR="00000000" w:rsidDel="00000000" w:rsidP="00000000" w:rsidRDefault="00000000" w:rsidRPr="00000000" w14:paraId="000000C9">
      <w:pPr>
        <w:ind w:left="0" w:firstLine="0"/>
        <w:jc w:val="both"/>
        <w:rPr/>
      </w:pPr>
      <w:r w:rsidDel="00000000" w:rsidR="00000000" w:rsidRPr="00000000">
        <w:rPr>
          <w:rtl w:val="0"/>
        </w:rPr>
        <w:t xml:space="preserve">da…………………………………………………….……………………………………………</w:t>
      </w:r>
    </w:p>
    <w:p w:rsidR="00000000" w:rsidDel="00000000" w:rsidP="00000000" w:rsidRDefault="00000000" w:rsidRPr="00000000" w14:paraId="000000CA">
      <w:pPr>
        <w:ind w:left="0" w:firstLine="0"/>
        <w:jc w:val="both"/>
        <w:rPr/>
      </w:pPr>
      <w:r w:rsidDel="00000000" w:rsidR="00000000" w:rsidRPr="00000000">
        <w:rPr>
          <w:rtl w:val="0"/>
        </w:rPr>
        <w:t xml:space="preserve">e valida fino a …………………………………………………………….;</w:t>
      </w:r>
    </w:p>
    <w:p w:rsidR="00000000" w:rsidDel="00000000" w:rsidP="00000000" w:rsidRDefault="00000000" w:rsidRPr="00000000" w14:paraId="000000CB">
      <w:pPr>
        <w:ind w:firstLine="454"/>
        <w:jc w:val="both"/>
        <w:rPr/>
      </w:pPr>
      <w:r w:rsidDel="00000000" w:rsidR="00000000" w:rsidRPr="00000000">
        <w:rPr>
          <w:rtl w:val="0"/>
        </w:rPr>
      </w:r>
    </w:p>
    <w:p w:rsidR="00000000" w:rsidDel="00000000" w:rsidP="00000000" w:rsidRDefault="00000000" w:rsidRPr="00000000" w14:paraId="000000C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indica l’indirizzo PEC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oppure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solo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caso di concorrenti aventi sede in altri Stati membri, l’indirizzo di posta elettronica ai fini delle comunicazioni di cui all’art. 76, comma 5 del Codice ________________________________________________ , mentre l’indirizzo presso il quale si domicilia per ricevere le raccomandate è il seguente __________________________________;</w:t>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aver esaminato tutta la documentazione di gara e di accettare, senza condizione o riserva alcuna, tutte le norme e disposizioni contenute nel bando di gara, nel disciplinare, nel capitolato speciale d’appalto e nella documentazione di gara tutta;</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remunerativa l’offerta economica presentata giacché per la sua formulazione ha preso atto e tenuto conto:</w:t>
      </w:r>
      <w:r w:rsidDel="00000000" w:rsidR="00000000" w:rsidRPr="00000000">
        <w:rPr>
          <w:rtl w:val="0"/>
        </w:rPr>
      </w:r>
    </w:p>
    <w:p w:rsidR="00000000" w:rsidDel="00000000" w:rsidP="00000000" w:rsidRDefault="00000000" w:rsidRPr="00000000" w14:paraId="000000D1">
      <w:pPr>
        <w:spacing w:after="60" w:before="60" w:lineRule="auto"/>
        <w:ind w:left="510" w:firstLine="56.92913385826756"/>
        <w:jc w:val="both"/>
        <w:rPr/>
      </w:pPr>
      <w:r w:rsidDel="00000000" w:rsidR="00000000" w:rsidRPr="00000000">
        <w:rPr>
          <w:rtl w:val="0"/>
        </w:rPr>
        <w:t xml:space="preserve">a)delle condizioni contrattuali e degli oneri compresi quelli eventuali relativi in materia di sicurezza, di assicurazione, di condizioni di lavoro e di previdenza e assistenza in vigore nel luogo dove devono essere svolti i servizi/fornitura;</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7" w:right="0" w:hanging="57.00000000000003"/>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w:t>
        <w:tab/>
        <w:t xml:space="preserve">di tutte le circostanze generali, particolari e locali, nessuna esclusa ed eccettuata, che possono avere influito o influire sia sulla prestazione dei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servizi/fornitura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sia sulla determinazione della propria offerta;</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hanging="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66.9291338582675" w:right="0" w:hanging="566.9291338582675"/>
        <w:jc w:val="left"/>
        <w:rPr>
          <w:smallCaps w:val="0"/>
          <w:strike w:val="0"/>
          <w:color w:val="000000"/>
          <w:sz w:val="20"/>
          <w:szCs w:val="20"/>
          <w:vertAlign w:val="baseline"/>
        </w:rPr>
      </w:pPr>
      <w:r w:rsidDel="00000000" w:rsidR="00000000" w:rsidRPr="00000000">
        <w:rPr>
          <w:rtl w:val="0"/>
        </w:rPr>
        <w:t xml:space="preserve">N.      dichiara c</w:t>
      </w:r>
      <w:r w:rsidDel="00000000" w:rsidR="00000000" w:rsidRPr="00000000">
        <w:rPr>
          <w:u w:val="single"/>
          <w:rtl w:val="0"/>
        </w:rPr>
        <w:t xml:space="preserve">ome da Disciplinare art. 10.2.2 e 10.2.3. </w:t>
      </w:r>
      <w:r w:rsidDel="00000000" w:rsidR="00000000" w:rsidRPr="00000000">
        <w:rPr>
          <w:rtl w:val="0"/>
        </w:rPr>
        <w:t xml:space="preserve">- (barrare i punti di seguito per dimostrarne la presa in carico):      </w:t>
      </w:r>
      <w:r w:rsidDel="00000000" w:rsidR="00000000" w:rsidRPr="00000000">
        <w:rPr>
          <w:b w:val="1"/>
          <w:i w:val="1"/>
          <w:sz w:val="22"/>
          <w:szCs w:val="22"/>
          <w:u w:val="single"/>
          <w:rtl w:val="0"/>
        </w:rPr>
        <w:t xml:space="preserve">(allegare elenco a dettaglio o completare gli spazi sotto riportati)</w:t>
      </w: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b w:val="1"/>
          <w:i w:val="1"/>
          <w:sz w:val="22"/>
          <w:szCs w:val="22"/>
          <w:u w:val="single"/>
        </w:rPr>
      </w:pPr>
      <w:r w:rsidDel="00000000" w:rsidR="00000000" w:rsidRPr="00000000">
        <w:rPr>
          <w:rtl w:val="0"/>
        </w:rPr>
      </w:r>
    </w:p>
    <w:p w:rsidR="00000000" w:rsidDel="00000000" w:rsidP="00000000" w:rsidRDefault="00000000" w:rsidRPr="00000000" w14:paraId="000000D6">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tl w:val="0"/>
        </w:rPr>
        <w:t xml:space="preserve">avere un fatturato specifico minimo annuo nel settore di attività oggetto dell’appalto, riferito ai migliori tre esercizi finanziari degli anni 2021, 2020, 2019, 2018 di € 425.000,00 IVA esclusa (correlato al valore del servizio in base asta arrotondato).;</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pPr>
      <w:r w:rsidDel="00000000" w:rsidR="00000000" w:rsidRPr="00000000">
        <w:rPr>
          <w:rtl w:val="0"/>
        </w:rPr>
      </w:r>
    </w:p>
    <w:p w:rsidR="00000000" w:rsidDel="00000000" w:rsidP="00000000" w:rsidRDefault="00000000" w:rsidRPr="00000000" w14:paraId="000000D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tl w:val="0"/>
        </w:rPr>
        <w:t xml:space="preserve">Svolgimento di servizi analoghi, con regolare esito ed esecuzione, con un numero complessivo di almeno 120.000 pasti di ristorazione su 3 anni, pari ad almeno 40.000 pasti medi annui, riferito ai migliori tre esercizi finanziari degli anni 2021, 2020, 2019, 2018. </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pPr>
      <w:r w:rsidDel="00000000" w:rsidR="00000000" w:rsidRPr="00000000">
        <w:rPr>
          <w:rtl w:val="0"/>
        </w:rPr>
      </w:r>
    </w:p>
    <w:p w:rsidR="00000000" w:rsidDel="00000000" w:rsidP="00000000" w:rsidRDefault="00000000" w:rsidRPr="00000000" w14:paraId="000000D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tl w:val="0"/>
        </w:rPr>
        <w:t xml:space="preserve">Possesso di una valutazione di conformità del proprio sistema di gestione della qualità alla norma UNI EN ISO 9001:2015 nel settore  30, idonea, pertinente e proporzionata al seguente oggetto: servizio di ristorazione.</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ahoma" w:cs="Tahoma" w:eastAsia="Tahoma" w:hAnsi="Tahoma"/>
        </w:rPr>
      </w:pPr>
      <w:r w:rsidDel="00000000" w:rsidR="00000000" w:rsidRPr="00000000">
        <w:rPr>
          <w:rtl w:val="0"/>
        </w:rPr>
        <w:t xml:space="preserve">Tale documento è rilasciato da un organismo di certificazione accreditato ai sensi della norma UNI CEI EN ISO/IEC 17021-1 per lo specifico settore e campo di applicazione/scopo del certificato richiesto, da un Ente nazionale unico di accreditamento firmatario degli accordi EA/MLA oppure autorizzato a norma dell’art. 5, par. 2 del Regolamento (CE), n. 765/2008</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DD">
      <w:pPr>
        <w:ind w:left="566.9291338582675" w:firstLine="0"/>
        <w:rPr/>
      </w:pPr>
      <w:r w:rsidDel="00000000" w:rsidR="00000000" w:rsidRPr="00000000">
        <w:rPr>
          <w:rtl w:val="0"/>
        </w:rPr>
      </w:r>
    </w:p>
    <w:p w:rsidR="00000000" w:rsidDel="00000000" w:rsidP="00000000" w:rsidRDefault="00000000" w:rsidRPr="00000000" w14:paraId="000000DE">
      <w:pPr>
        <w:ind w:left="566.9291338582675" w:firstLine="0"/>
        <w:rPr/>
      </w:pPr>
      <w:r w:rsidDel="00000000" w:rsidR="00000000" w:rsidRPr="00000000">
        <w:rPr>
          <w:rtl w:val="0"/>
        </w:rPr>
        <w:t xml:space="preserve">          dichiara c</w:t>
      </w:r>
      <w:r w:rsidDel="00000000" w:rsidR="00000000" w:rsidRPr="00000000">
        <w:rPr>
          <w:u w:val="single"/>
          <w:rtl w:val="0"/>
        </w:rPr>
        <w:t xml:space="preserve">ome da Disciplinare di gara </w:t>
      </w:r>
      <w:r w:rsidDel="00000000" w:rsidR="00000000" w:rsidRPr="00000000">
        <w:rPr>
          <w:rtl w:val="0"/>
        </w:rPr>
        <w:t xml:space="preserve">-</w:t>
      </w:r>
      <w:r w:rsidDel="00000000" w:rsidR="00000000" w:rsidRPr="00000000">
        <w:rPr>
          <w:b w:val="1"/>
          <w:i w:val="1"/>
          <w:sz w:val="22"/>
          <w:szCs w:val="22"/>
          <w:u w:val="single"/>
          <w:rtl w:val="0"/>
        </w:rPr>
        <w:t xml:space="preserve"> (allegare formale progetto di reinserimento)</w:t>
      </w:r>
      <w:r w:rsidDel="00000000" w:rsidR="00000000" w:rsidRPr="00000000">
        <w:rPr>
          <w:rtl w:val="0"/>
        </w:rPr>
      </w:r>
    </w:p>
    <w:p w:rsidR="00000000" w:rsidDel="00000000" w:rsidP="00000000" w:rsidRDefault="00000000" w:rsidRPr="00000000" w14:paraId="000000DF">
      <w:pPr>
        <w:widowControl w:val="1"/>
        <w:numPr>
          <w:ilvl w:val="0"/>
          <w:numId w:val="1"/>
        </w:numPr>
        <w:spacing w:line="276" w:lineRule="auto"/>
        <w:ind w:left="1417.3228346456694" w:hanging="360"/>
        <w:jc w:val="both"/>
        <w:rPr/>
      </w:pPr>
      <w:r w:rsidDel="00000000" w:rsidR="00000000" w:rsidRPr="00000000">
        <w:rPr>
          <w:rtl w:val="0"/>
        </w:rPr>
        <w:t xml:space="preserve">di utilizzare in via prioritaria i lavoratori attualmente impiegati dal gestore per lo svolgimento del servizio, mantenendo per quanto possibile le condizioni economiche e livelli retributivi acquisiti -</w:t>
      </w:r>
      <w:r w:rsidDel="00000000" w:rsidR="00000000" w:rsidRPr="00000000">
        <w:rPr>
          <w:rFonts w:ascii="Cardo" w:cs="Cardo" w:eastAsia="Cardo" w:hAnsi="Cardo"/>
          <w:rtl w:val="0"/>
        </w:rPr>
        <w:t xml:space="preserve"> </w:t>
      </w:r>
      <w:r w:rsidDel="00000000" w:rsidR="00000000" w:rsidRPr="00000000">
        <w:rPr>
          <w:rtl w:val="0"/>
        </w:rPr>
        <w:t xml:space="preserve">allegare alla documentazione amministrativa, una adeguata dichiarazione di intenti per il reintegro del personale già operante</w:t>
      </w:r>
    </w:p>
    <w:p w:rsidR="00000000" w:rsidDel="00000000" w:rsidP="00000000" w:rsidRDefault="00000000" w:rsidRPr="00000000" w14:paraId="000000E0">
      <w:pPr>
        <w:widowControl w:val="1"/>
        <w:spacing w:line="276" w:lineRule="auto"/>
        <w:ind w:left="720" w:firstLine="0"/>
        <w:jc w:val="both"/>
        <w:rPr>
          <w:highlight w:val="white"/>
        </w:rPr>
      </w:pPr>
      <w:r w:rsidDel="00000000" w:rsidR="00000000" w:rsidRPr="00000000">
        <w:rPr>
          <w:rtl w:val="0"/>
        </w:rPr>
      </w:r>
    </w:p>
    <w:p w:rsidR="00000000" w:rsidDel="00000000" w:rsidP="00000000" w:rsidRDefault="00000000" w:rsidRPr="00000000" w14:paraId="000000E1">
      <w:pPr>
        <w:widowControl w:val="1"/>
        <w:spacing w:line="276" w:lineRule="auto"/>
        <w:ind w:left="0" w:firstLine="0"/>
        <w:jc w:val="both"/>
        <w:rPr>
          <w:highlight w:val="white"/>
        </w:rPr>
      </w:pPr>
      <w:r w:rsidDel="00000000" w:rsidR="00000000" w:rsidRPr="00000000">
        <w:rPr>
          <w:highlight w:val="white"/>
          <w:rtl w:val="0"/>
        </w:rPr>
        <w:t xml:space="preserve">O di</w:t>
      </w:r>
      <w:r w:rsidDel="00000000" w:rsidR="00000000" w:rsidRPr="00000000">
        <w:rPr>
          <w:highlight w:val="white"/>
          <w:u w:val="single"/>
          <w:rtl w:val="0"/>
        </w:rPr>
        <w:t xml:space="preserve"> accettare senza condizioni o riserve tutte le disposizioni </w:t>
      </w:r>
      <w:r w:rsidDel="00000000" w:rsidR="00000000" w:rsidRPr="00000000">
        <w:rPr>
          <w:highlight w:val="white"/>
          <w:rtl w:val="0"/>
        </w:rPr>
        <w:t xml:space="preserve">della Lettera di Invito, del Capitolato di Appalto e contestuale dichiarazione di aver preso visione (anche attraverso planimetrie, foto di contesto ecc.) delle strutture, degli immobili interessati dal servizio di ristorazione;</w:t>
      </w:r>
    </w:p>
    <w:p w:rsidR="00000000" w:rsidDel="00000000" w:rsidP="00000000" w:rsidRDefault="00000000" w:rsidRPr="00000000" w14:paraId="000000E2">
      <w:pPr>
        <w:widowControl w:val="1"/>
        <w:spacing w:line="276" w:lineRule="auto"/>
        <w:ind w:left="720" w:firstLine="0"/>
        <w:jc w:val="both"/>
        <w:rPr/>
      </w:pPr>
      <w:r w:rsidDel="00000000" w:rsidR="00000000" w:rsidRPr="00000000">
        <w:rPr>
          <w:rtl w:val="0"/>
        </w:rPr>
      </w:r>
    </w:p>
    <w:p w:rsidR="00000000" w:rsidDel="00000000" w:rsidP="00000000" w:rsidRDefault="00000000" w:rsidRPr="00000000" w14:paraId="000000E3">
      <w:pPr>
        <w:pageBreakBefore w:val="0"/>
        <w:jc w:val="both"/>
        <w:rPr>
          <w:b w:val="1"/>
        </w:rPr>
      </w:pPr>
      <w:r w:rsidDel="00000000" w:rsidR="00000000" w:rsidRPr="00000000">
        <w:rPr>
          <w:b w:val="1"/>
          <w:rtl w:val="0"/>
        </w:rPr>
        <w:t xml:space="preserve">P</w:t>
      </w:r>
      <w:r w:rsidDel="00000000" w:rsidR="00000000" w:rsidRPr="00000000">
        <w:rPr>
          <w:rtl w:val="0"/>
        </w:rPr>
        <w:t xml:space="preserve">. </w:t>
      </w:r>
      <w:r w:rsidDel="00000000" w:rsidR="00000000" w:rsidRPr="00000000">
        <w:rPr>
          <w:rFonts w:ascii="Nova Mono" w:cs="Nova Mono" w:eastAsia="Nova Mono" w:hAnsi="Nova Mono"/>
          <w:sz w:val="36"/>
          <w:szCs w:val="36"/>
          <w:rtl w:val="0"/>
        </w:rPr>
        <w:t xml:space="preserve">⬜</w:t>
      </w:r>
      <w:r w:rsidDel="00000000" w:rsidR="00000000" w:rsidRPr="00000000">
        <w:rPr>
          <w:rFonts w:ascii="Nova Mono" w:cs="Nova Mono" w:eastAsia="Nova Mono" w:hAnsi="Nova Mono"/>
          <w:rtl w:val="0"/>
        </w:rPr>
        <w:t xml:space="preserve"> </w:t>
      </w:r>
      <w:r w:rsidDel="00000000" w:rsidR="00000000" w:rsidRPr="00000000">
        <w:rPr>
          <w:b w:val="1"/>
          <w:rtl w:val="0"/>
        </w:rPr>
        <w:t xml:space="preserve">si dichiara disponibile e senza riserve, pronto ad iniziare il servizio oggetto del presente appalto anche nelle more della firma del Contratto con Verbale di consegna sotto riserva di legge.</w:t>
      </w:r>
    </w:p>
    <w:p w:rsidR="00000000" w:rsidDel="00000000" w:rsidP="00000000" w:rsidRDefault="00000000" w:rsidRPr="00000000" w14:paraId="000000E4">
      <w:pPr>
        <w:pageBreakBefore w:val="0"/>
        <w:jc w:val="both"/>
        <w:rPr>
          <w:b w:val="1"/>
        </w:rPr>
      </w:pPr>
      <w:r w:rsidDel="00000000" w:rsidR="00000000" w:rsidRPr="00000000">
        <w:rPr>
          <w:rtl w:val="0"/>
        </w:rPr>
      </w:r>
    </w:p>
    <w:p w:rsidR="00000000" w:rsidDel="00000000" w:rsidP="00000000" w:rsidRDefault="00000000" w:rsidRPr="00000000" w14:paraId="000000E5">
      <w:pPr>
        <w:pageBreakBefore w:val="0"/>
        <w:jc w:val="both"/>
        <w:rPr>
          <w:b w:val="1"/>
        </w:rPr>
      </w:pPr>
      <w:r w:rsidDel="00000000" w:rsidR="00000000" w:rsidRPr="00000000">
        <w:rPr>
          <w:b w:val="1"/>
          <w:rtl w:val="0"/>
        </w:rPr>
        <w:t xml:space="preserve">Il servizio dovrà essere reso entro la data del 1° Marzo 2023</w:t>
      </w:r>
    </w:p>
    <w:p w:rsidR="00000000" w:rsidDel="00000000" w:rsidP="00000000" w:rsidRDefault="00000000" w:rsidRPr="00000000" w14:paraId="000000E6">
      <w:pPr>
        <w:jc w:val="both"/>
        <w:rPr>
          <w:b w:val="1"/>
          <w:i w:val="1"/>
          <w:color w:val="ff0000"/>
          <w:highlight w:val="white"/>
          <w:u w:val="single"/>
        </w:rPr>
      </w:pPr>
      <w:r w:rsidDel="00000000" w:rsidR="00000000" w:rsidRPr="00000000">
        <w:rPr>
          <w:b w:val="1"/>
          <w:rtl w:val="0"/>
        </w:rPr>
        <w:t xml:space="preserve"> </w:t>
      </w:r>
      <w:r w:rsidDel="00000000" w:rsidR="00000000" w:rsidRPr="00000000">
        <w:rPr>
          <w:b w:val="1"/>
          <w:i w:val="1"/>
          <w:color w:val="ff0000"/>
          <w:highlight w:val="white"/>
          <w:u w:val="single"/>
          <w:rtl w:val="0"/>
        </w:rPr>
        <w:t xml:space="preserve">(prego spuntare la casella a sostegno della disponibilità accordata)</w:t>
      </w:r>
    </w:p>
    <w:p w:rsidR="00000000" w:rsidDel="00000000" w:rsidP="00000000" w:rsidRDefault="00000000" w:rsidRPr="00000000" w14:paraId="000000E7">
      <w:pPr>
        <w:jc w:val="both"/>
        <w:rPr>
          <w:b w:val="1"/>
          <w:i w:val="1"/>
          <w:color w:val="ff0000"/>
          <w:highlight w:val="white"/>
          <w:u w:val="single"/>
        </w:rPr>
      </w:pPr>
      <w:r w:rsidDel="00000000" w:rsidR="00000000" w:rsidRPr="00000000">
        <w:rPr>
          <w:rtl w:val="0"/>
        </w:rPr>
      </w:r>
    </w:p>
    <w:p w:rsidR="00000000" w:rsidDel="00000000" w:rsidP="00000000" w:rsidRDefault="00000000" w:rsidRPr="00000000" w14:paraId="000000E8">
      <w:pPr>
        <w:jc w:val="both"/>
        <w:rPr>
          <w:highlight w:val="white"/>
        </w:rPr>
      </w:pPr>
      <w:r w:rsidDel="00000000" w:rsidR="00000000" w:rsidRPr="00000000">
        <w:rPr>
          <w:rtl w:val="0"/>
        </w:rPr>
        <w:t xml:space="preserve">Q. </w:t>
      </w:r>
      <w:r w:rsidDel="00000000" w:rsidR="00000000" w:rsidRPr="00000000">
        <w:rPr>
          <w:rFonts w:ascii="Tahoma" w:cs="Tahoma" w:eastAsia="Tahoma" w:hAnsi="Tahoma"/>
          <w:rtl w:val="0"/>
        </w:rPr>
        <w:t xml:space="preserve"> </w:t>
      </w:r>
      <w:r w:rsidDel="00000000" w:rsidR="00000000" w:rsidRPr="00000000">
        <w:rPr>
          <w:rFonts w:ascii="Nova Mono" w:cs="Nova Mono" w:eastAsia="Nova Mono" w:hAnsi="Nova Mono"/>
          <w:sz w:val="36"/>
          <w:szCs w:val="36"/>
          <w:rtl w:val="0"/>
        </w:rPr>
        <w:t xml:space="preserve">⬜ </w:t>
      </w:r>
      <w:r w:rsidDel="00000000" w:rsidR="00000000" w:rsidRPr="00000000">
        <w:rPr>
          <w:rFonts w:ascii="Tahoma" w:cs="Tahoma" w:eastAsia="Tahoma" w:hAnsi="Tahoma"/>
          <w:rtl w:val="0"/>
        </w:rPr>
        <w:t xml:space="preserve">d</w:t>
      </w:r>
      <w:r w:rsidDel="00000000" w:rsidR="00000000" w:rsidRPr="00000000">
        <w:rPr>
          <w:highlight w:val="white"/>
          <w:rtl w:val="0"/>
        </w:rPr>
        <w:t xml:space="preserve">ichiara di essere già iscritto alla Prefettura di competenza in riferimento all’inserimento nelle  WHITE LIST (Sez IX)  ………………………………………...</w:t>
      </w:r>
    </w:p>
    <w:p w:rsidR="00000000" w:rsidDel="00000000" w:rsidP="00000000" w:rsidRDefault="00000000" w:rsidRPr="00000000" w14:paraId="000000E9">
      <w:pPr>
        <w:jc w:val="both"/>
        <w:rPr>
          <w:rFonts w:ascii="Tahoma" w:cs="Tahoma" w:eastAsia="Tahoma" w:hAnsi="Tahoma"/>
        </w:rPr>
      </w:pPr>
      <w:r w:rsidDel="00000000" w:rsidR="00000000" w:rsidRPr="00000000">
        <w:rPr>
          <w:highlight w:val="white"/>
          <w:rtl w:val="0"/>
        </w:rPr>
        <w:t xml:space="preserve"> </w:t>
      </w:r>
      <w:r w:rsidDel="00000000" w:rsidR="00000000" w:rsidRPr="00000000">
        <w:rPr>
          <w:rFonts w:ascii="Nova Mono" w:cs="Nova Mono" w:eastAsia="Nova Mono" w:hAnsi="Nova Mono"/>
          <w:sz w:val="36"/>
          <w:szCs w:val="36"/>
          <w:rtl w:val="0"/>
        </w:rPr>
        <w:t xml:space="preserve"> ⬜</w:t>
      </w:r>
      <w:r w:rsidDel="00000000" w:rsidR="00000000" w:rsidRPr="00000000">
        <w:rPr>
          <w:highlight w:val="white"/>
          <w:rtl w:val="0"/>
        </w:rPr>
        <w:t xml:space="preserve"> Qualora non avesse ancora provveduto, a si impegna a presentare istanza, ed a fornire  copia, entro 20 giorni dalla aggiudicazione.</w:t>
      </w:r>
      <w:r w:rsidDel="00000000" w:rsidR="00000000" w:rsidRPr="00000000">
        <w:rPr>
          <w:rtl w:val="0"/>
        </w:rPr>
      </w:r>
    </w:p>
    <w:p w:rsidR="00000000" w:rsidDel="00000000" w:rsidP="00000000" w:rsidRDefault="00000000" w:rsidRPr="00000000" w14:paraId="000000EA">
      <w:pPr>
        <w:jc w:val="both"/>
        <w:rPr>
          <w:b w:val="1"/>
          <w:i w:val="1"/>
          <w:color w:val="ff0000"/>
          <w:highlight w:val="white"/>
          <w:u w:val="single"/>
        </w:rPr>
      </w:pPr>
      <w:r w:rsidDel="00000000" w:rsidR="00000000" w:rsidRPr="00000000">
        <w:rPr>
          <w:rtl w:val="0"/>
        </w:rPr>
      </w:r>
    </w:p>
    <w:p w:rsidR="00000000" w:rsidDel="00000000" w:rsidP="00000000" w:rsidRDefault="00000000" w:rsidRPr="00000000" w14:paraId="000000EB">
      <w:pPr>
        <w:jc w:val="both"/>
        <w:rPr>
          <w:b w:val="1"/>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dichiara di obbligarsi alla tracciabilità dei flussi finanziari mediante utilizzo, per i pagamenti di cui al presente appalto, di conto corrente bancario o postale dedicato come stabilito dall’art. 3 della legge 136/2010 e prende atto, nel contempo, che ogni inosservanza comporterà l’immediata rescissione del contratto come specificatamente previsto dalla medesima legge;</w:t>
      </w: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mallCaps w:val="0"/>
          <w:strike w:val="0"/>
          <w:color w:val="000000"/>
          <w:sz w:val="20"/>
          <w:szCs w:val="20"/>
          <w:u w:val="none"/>
          <w:shd w:fill="auto" w:val="clear"/>
          <w:vertAlign w:val="baseline"/>
        </w:rPr>
      </w:pPr>
      <w:r w:rsidDel="00000000" w:rsidR="00000000" w:rsidRPr="00000000">
        <w:rPr>
          <w:rtl w:val="0"/>
        </w:rPr>
        <w:t xml:space="preserv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che le informazioni fornite nell’ambito dell’offerta o a giustificazione della medesima :</w:t>
      </w: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(barrare la casella di interesse):</w:t>
      </w:r>
      <w:r w:rsidDel="00000000" w:rsidR="00000000" w:rsidRPr="00000000">
        <w:rPr>
          <w:rtl w:val="0"/>
        </w:rPr>
      </w:r>
    </w:p>
    <w:p w:rsidR="00000000" w:rsidDel="00000000" w:rsidP="00000000" w:rsidRDefault="00000000" w:rsidRPr="00000000" w14:paraId="000000F1">
      <w:pPr>
        <w:ind w:left="454" w:firstLine="0"/>
        <w:jc w:val="both"/>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non costituiscono segreti tecnici o commerciali e conseguentemente autorizza, qualora un  partecipante alla gara eserciti la facoltà di “accesso agli atti”, la centrale di committenza a rilasciare copia di tutta la documentazione presentata per la partecipazione alla gara;</w:t>
      </w:r>
    </w:p>
    <w:p w:rsidR="00000000" w:rsidDel="00000000" w:rsidP="00000000" w:rsidRDefault="00000000" w:rsidRPr="00000000" w14:paraId="000000F2">
      <w:pPr>
        <w:ind w:left="454" w:firstLine="0"/>
        <w:rPr/>
      </w:pPr>
      <w:r w:rsidDel="00000000" w:rsidR="00000000" w:rsidRPr="00000000">
        <w:rPr>
          <w:rFonts w:ascii="Noto Sans" w:cs="Noto Sans" w:eastAsia="Noto Sans" w:hAnsi="Noto Sans"/>
          <w:color w:val="000000"/>
          <w:rtl w:val="0"/>
        </w:rPr>
        <w:t xml:space="preserve">□ </w:t>
      </w:r>
      <w:r w:rsidDel="00000000" w:rsidR="00000000" w:rsidRPr="00000000">
        <w:rPr>
          <w:rtl w:val="0"/>
        </w:rPr>
        <w:t xml:space="preserve">costituiscono segreti tecnici o commerciali, come da motivata e comprovata dichiarazione allegata alla presente;</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   di essere informato, ai sensi e per gli effetti del Regolamento UE n. 2016/679 (GDPR) che i dati personali raccolti saranno trattati, anche con strumenti informatici, esclusivamente nell’ambito del procedimento per il quale la presente dichiarazione viene resa; autorizzando il trattamento dei dati. Tutti i documenti sono oggetto di diritto di accesso ai sensi e con le modalità previste dall’art. 53 del Codice;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 DICHIARAZIONE DI CONSENSO (AI SENSI DELL’ART. 23 DEL D.LGS. 196/03 E GDPR UE 2016/679)</w:t>
        <w:br w:type="textWrapping"/>
        <w:t xml:space="preserve">L’interessato dichiara di aver ricevuto completa informativa ai sensi dell’art. 13 D.Lgs. 196/2003 e art. 13 GDPR UE 679/2016, pubblicata sul sito della Centrale Unica di Committenza di Consorzio Informatica e Territorio S.p.A. al link </w:t>
      </w:r>
      <w:hyperlink r:id="rId6">
        <w:r w:rsidDel="00000000" w:rsidR="00000000" w:rsidRPr="00000000">
          <w:rPr>
            <w:color w:val="0000ff"/>
            <w:u w:val="single"/>
            <w:rtl w:val="0"/>
          </w:rPr>
          <w:t xml:space="preserve">https://www.consorzioit.net/sites/default/files/informativa_cuc_consorzio.it_.pdf</w:t>
        </w:r>
      </w:hyperlink>
      <w:r w:rsidDel="00000000" w:rsidR="00000000" w:rsidRPr="00000000">
        <w:rPr>
          <w:rtl w:val="0"/>
        </w:rPr>
        <w:t xml:space="preserve"> accessibile da </w:t>
      </w:r>
      <w:hyperlink r:id="rId7">
        <w:r w:rsidDel="00000000" w:rsidR="00000000" w:rsidRPr="00000000">
          <w:rPr>
            <w:color w:val="0000ff"/>
            <w:rtl w:val="0"/>
          </w:rPr>
          <w:t xml:space="preserve">https://www.consorzioit.net/prodotti-servizi/centrale-unica-committenza </w:t>
        </w:r>
      </w:hyperlink>
      <w:r w:rsidDel="00000000" w:rsidR="00000000" w:rsidRPr="00000000">
        <w:rPr>
          <w:rtl w:val="0"/>
        </w:rPr>
        <w:t xml:space="preserve">ed esprime il consenso al trattamento dei dati personali e ed alla comunicazione dei propri dati nei limiti, per le finalità e per la durata precisati nell’informativa</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4"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presente dichiarazione viene sottoscritta in data __________</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tabs>
          <w:tab w:val="left" w:pos="450"/>
          <w:tab w:val="left" w:pos="8824"/>
        </w:tabs>
        <w:spacing w:after="0" w:before="0" w:line="240" w:lineRule="auto"/>
        <w:ind w:left="0" w:right="0" w:firstLine="5175"/>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____________________________</w:t>
      </w: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Poiché la presente dichiarazione contiene o può contenere dati sensibili, individuati tali dalle vigenti disposizioni di legge, per quanto occorra, ferme restando le esenzioni dagli obblighi di notifica e di acquisizione del consenso, il sottoscritto autorizza l’utilizzazione dei dati personali ai soli fini della partecipazione alla gara d’appalto per la quale la dichiarazione stessa è presentata e per gli eventuali procedimenti amministrativi e giurisdizionali conseguenti; ne autorizza, inoltre, la comunicazione esclusivamente ai funzionari e agli incaricati della centrale di committenza e/o ad altri soggetti pubblici e agli eventuali controinteressati ai predetti procedimenti che ne faranno richiesta motivata, fermo restando l’obbligo che dovranno comunque trattare i dati nel pieno rispetto della legge e per le sole finalità richieste riguardo al procedimento.</w:t>
      </w:r>
      <w:r w:rsidDel="00000000" w:rsidR="00000000" w:rsidRPr="00000000">
        <w:rPr>
          <w:rtl w:val="0"/>
        </w:rPr>
      </w:r>
    </w:p>
    <w:p w:rsidR="00000000" w:rsidDel="00000000" w:rsidP="00000000" w:rsidRDefault="00000000" w:rsidRPr="00000000" w14:paraId="00000103">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Data ______________                                                                                                                                                                                                                                               </w:t>
      </w:r>
      <w:r w:rsidDel="00000000" w:rsidR="00000000" w:rsidRPr="00000000">
        <w:rPr>
          <w:rtl w:val="0"/>
        </w:rPr>
      </w:r>
    </w:p>
    <w:p w:rsidR="00000000" w:rsidDel="00000000" w:rsidP="00000000" w:rsidRDefault="00000000" w:rsidRPr="00000000" w14:paraId="00000104">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Apporre firma digitale</w:t>
      </w:r>
    </w:p>
    <w:p w:rsidR="00000000" w:rsidDel="00000000" w:rsidP="00000000" w:rsidRDefault="00000000" w:rsidRPr="00000000" w14:paraId="00000105">
      <w:pPr>
        <w:keepNext w:val="0"/>
        <w:keepLines w:val="0"/>
        <w:widowControl w:val="0"/>
        <w:pBdr>
          <w:top w:color="000000" w:space="1" w:sz="4" w:val="single"/>
          <w:left w:color="000000" w:space="4" w:sz="4" w:val="single"/>
          <w:bottom w:color="000000" w:space="1" w:sz="4" w:val="single"/>
          <w:right w:color="000000" w:space="4" w:sz="4" w:val="single"/>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N.B.</w:t>
      </w:r>
      <w:r w:rsidDel="00000000" w:rsidR="00000000" w:rsidRPr="00000000">
        <w:rPr>
          <w:rtl w:val="0"/>
        </w:rPr>
      </w:r>
    </w:p>
    <w:p w:rsidR="00000000" w:rsidDel="00000000" w:rsidP="00000000" w:rsidRDefault="00000000" w:rsidRPr="00000000" w14:paraId="0000010A">
      <w:pPr>
        <w:spacing w:after="60" w:before="60" w:lineRule="auto"/>
        <w:jc w:val="both"/>
        <w:rPr/>
      </w:pPr>
      <w:r w:rsidDel="00000000" w:rsidR="00000000" w:rsidRPr="00000000">
        <w:rPr>
          <w:b w:val="1"/>
          <w:u w:val="single"/>
          <w:rtl w:val="0"/>
        </w:rPr>
        <w:t xml:space="preserve">* La domanda è sottoscritta con firma digitale</w:t>
      </w:r>
      <w:r w:rsidDel="00000000" w:rsidR="00000000" w:rsidRPr="00000000">
        <w:rPr>
          <w:rtl w:val="0"/>
        </w:rPr>
        <w:t xml:space="preserve">:</w:t>
      </w:r>
    </w:p>
    <w:p w:rsidR="00000000" w:rsidDel="00000000" w:rsidP="00000000" w:rsidRDefault="00000000" w:rsidRPr="00000000" w14:paraId="000001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costituiti, dalla mandataria/capofila.</w:t>
      </w:r>
      <w:r w:rsidDel="00000000" w:rsidR="00000000" w:rsidRPr="00000000">
        <w:rPr>
          <w:rtl w:val="0"/>
        </w:rPr>
      </w:r>
    </w:p>
    <w:p w:rsidR="00000000" w:rsidDel="00000000" w:rsidP="00000000" w:rsidRDefault="00000000" w:rsidRPr="00000000" w14:paraId="000001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raggruppamento temporaneo o consorzio ordinario non ancora costituiti, da tutti i soggetti che costituiranno il raggruppamento o consorzio;</w:t>
      </w:r>
      <w:r w:rsidDel="00000000" w:rsidR="00000000" w:rsidRPr="00000000">
        <w:rPr>
          <w:rtl w:val="0"/>
        </w:rPr>
      </w:r>
    </w:p>
    <w:p w:rsidR="00000000" w:rsidDel="00000000" w:rsidP="00000000" w:rsidRDefault="00000000" w:rsidRPr="00000000" w14:paraId="000001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aggregazioni di imprese aderenti al contratto di rete si fa riferimento alla disciplina prevista per i raggruppamenti temporanei di imprese, in quanto compatibile. In particolare:</w:t>
      </w:r>
      <w:r w:rsidDel="00000000" w:rsidR="00000000" w:rsidRPr="00000000">
        <w:rPr>
          <w:rtl w:val="0"/>
        </w:rPr>
      </w:r>
    </w:p>
    <w:p w:rsidR="00000000" w:rsidDel="00000000" w:rsidP="00000000" w:rsidRDefault="00000000" w:rsidRPr="00000000" w14:paraId="0000010E">
      <w:pPr>
        <w:widowControl w:val="1"/>
        <w:numPr>
          <w:ilvl w:val="1"/>
          <w:numId w:val="6"/>
        </w:numPr>
        <w:spacing w:after="60" w:before="60" w:lineRule="auto"/>
        <w:ind w:left="1440" w:hanging="360"/>
        <w:jc w:val="both"/>
        <w:rPr/>
      </w:pPr>
      <w:r w:rsidDel="00000000" w:rsidR="00000000" w:rsidRPr="00000000">
        <w:rPr>
          <w:b w:val="1"/>
          <w:rtl w:val="0"/>
        </w:rPr>
        <w:t xml:space="preserve">se la rete è dotata di un organo comune con potere di rappresentanza e con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 solo operatore economico che riveste la funzione di organo comune;</w:t>
      </w:r>
    </w:p>
    <w:p w:rsidR="00000000" w:rsidDel="00000000" w:rsidP="00000000" w:rsidRDefault="00000000" w:rsidRPr="00000000" w14:paraId="0000010F">
      <w:pPr>
        <w:widowControl w:val="1"/>
        <w:numPr>
          <w:ilvl w:val="1"/>
          <w:numId w:val="6"/>
        </w:numPr>
        <w:spacing w:after="60" w:before="60" w:lineRule="auto"/>
        <w:ind w:left="1440" w:hanging="360"/>
        <w:jc w:val="both"/>
        <w:rPr/>
      </w:pPr>
      <w:r w:rsidDel="00000000" w:rsidR="00000000" w:rsidRPr="00000000">
        <w:rPr>
          <w:b w:val="1"/>
          <w:rtl w:val="0"/>
        </w:rPr>
        <w:t xml:space="preserve">se la rete è dotata di un organo comune con potere di rappresentanza ma è priva di soggettività giuridica</w:t>
      </w:r>
      <w:r w:rsidDel="00000000" w:rsidR="00000000" w:rsidRPr="00000000">
        <w:rPr>
          <w:rtl w:val="0"/>
        </w:rPr>
        <w:t xml:space="preserve">, ai sensi dell’art. 3, comma 4-</w:t>
      </w:r>
      <w:r w:rsidDel="00000000" w:rsidR="00000000" w:rsidRPr="00000000">
        <w:rPr>
          <w:i w:val="1"/>
          <w:rtl w:val="0"/>
        </w:rPr>
        <w:t xml:space="preserve">quater</w:t>
      </w:r>
      <w:r w:rsidDel="00000000" w:rsidR="00000000" w:rsidRPr="00000000">
        <w:rPr>
          <w:rtl w:val="0"/>
        </w:rPr>
        <w:t xml:space="preserve">, del d.l. 10 febbraio 2009, n. 5, la domanda di partecipazione deve essere sottoscritta con firma digitale dall’impresa che riveste le funzioni di organo comune nonché da ognuna delle imprese aderenti al contratto di rete che partecipano alla gara; </w:t>
      </w:r>
    </w:p>
    <w:p w:rsidR="00000000" w:rsidDel="00000000" w:rsidP="00000000" w:rsidRDefault="00000000" w:rsidRPr="00000000" w14:paraId="00000110">
      <w:pPr>
        <w:widowControl w:val="1"/>
        <w:numPr>
          <w:ilvl w:val="1"/>
          <w:numId w:val="6"/>
        </w:numPr>
        <w:spacing w:after="60" w:before="60" w:lineRule="auto"/>
        <w:ind w:left="1440" w:hanging="360"/>
        <w:jc w:val="both"/>
        <w:rPr/>
      </w:pPr>
      <w:r w:rsidDel="00000000" w:rsidR="00000000" w:rsidRPr="00000000">
        <w:rPr>
          <w:b w:val="1"/>
          <w:rtl w:val="0"/>
        </w:rPr>
        <w:t xml:space="preserve">se la rete è dotata di un organo comune privo del potere di rappresentanza o se la rete è sprovvista di organo comune, oppure se l’organo comune è privo dei requisiti di qualificazione</w:t>
      </w:r>
      <w:r w:rsidDel="00000000" w:rsidR="00000000" w:rsidRPr="00000000">
        <w:rPr>
          <w:rtl w:val="0"/>
        </w:rPr>
        <w:t xml:space="preserve"> </w:t>
      </w:r>
      <w:r w:rsidDel="00000000" w:rsidR="00000000" w:rsidRPr="00000000">
        <w:rPr>
          <w:b w:val="1"/>
          <w:rtl w:val="0"/>
        </w:rPr>
        <w:t xml:space="preserve">richiesti per assumere la veste di mandataria</w:t>
      </w:r>
      <w:r w:rsidDel="00000000" w:rsidR="00000000" w:rsidRPr="00000000">
        <w:rPr>
          <w:rtl w:val="0"/>
        </w:rPr>
        <w:t xml:space="preserve">, la domanda di partecipazione deve essere sottoscritta con firma digitale dall’impresa aderente alla rete che riveste la qualifica di mandataria, ovvero, in caso di partecipazione nelle forme del raggruppamento da costituirsi, da ognuna delle imprese aderenti al contratto di rete che partecipa alla gara. </w:t>
      </w:r>
    </w:p>
    <w:p w:rsidR="00000000" w:rsidDel="00000000" w:rsidP="00000000" w:rsidRDefault="00000000" w:rsidRPr="00000000" w14:paraId="000001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60" w:before="60" w:line="240" w:lineRule="auto"/>
        <w:ind w:left="284" w:right="0" w:hanging="284"/>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nel caso di consorzio di cooperative e imprese artigiane o di consorzio stabile di cui all’art. 45, comma 2 lett. b) e c) del Codice, la domanda è sottoscritta con firma digitale dal consorzio medesimo.</w:t>
      </w: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tabs>
          <w:tab w:val="left" w:pos="8824"/>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domanda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essere corredata da:</w:t>
      </w:r>
    </w:p>
    <w:p w:rsidR="00000000" w:rsidDel="00000000" w:rsidP="00000000" w:rsidRDefault="00000000" w:rsidRPr="00000000" w14:paraId="0000011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fotocopia, non autenticata, di documento di identità del sottoscrittore;</w:t>
      </w:r>
      <w:r w:rsidDel="00000000" w:rsidR="00000000" w:rsidRPr="00000000">
        <w:rPr>
          <w:rtl w:val="0"/>
        </w:rPr>
      </w:r>
    </w:p>
    <w:p w:rsidR="00000000" w:rsidDel="00000000" w:rsidP="00000000" w:rsidRDefault="00000000" w:rsidRPr="00000000" w14:paraId="0000011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copia conforme all’originale della procura;</w:t>
      </w:r>
      <w:r w:rsidDel="00000000" w:rsidR="00000000" w:rsidRPr="00000000">
        <w:rPr>
          <w:rtl w:val="0"/>
        </w:rPr>
      </w:r>
    </w:p>
    <w:p w:rsidR="00000000" w:rsidDel="00000000" w:rsidP="00000000" w:rsidRDefault="00000000" w:rsidRPr="00000000" w14:paraId="0000011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73"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(Eventuale)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documentazione e dichiarazioni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per i soggetti associati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di cui al paragrafo 14.3.3 del disciplinare di gara</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sectPr>
      <w:footerReference r:id="rId8" w:type="default"/>
      <w:pgSz w:h="15840" w:w="12240" w:orient="portrait"/>
      <w:pgMar w:bottom="1134" w:top="993" w:left="1984.2519685039365" w:right="170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Unicode MS"/>
  <w:font w:name="Verdan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Garamond">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Tahoma">
    <w:embedRegular w:fontKey="{00000000-0000-0000-0000-000000000000}" r:id="rId16" w:subsetted="0"/>
    <w:embedBold w:fontKey="{00000000-0000-0000-0000-000000000000}" r:id="rId17" w:subsetted="0"/>
  </w:font>
  <w:font w:name="Nova Mono">
    <w:embedRegular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pos="4819"/>
        <w:tab w:val="right" w:pos="9638"/>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pos="4819"/>
        <w:tab w:val="right" w:pos="9638"/>
      </w:tabs>
      <w:spacing w:after="1684" w:lineRule="auto"/>
      <w:rPr>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454" w:hanging="454"/>
      </w:pPr>
      <w:rPr>
        <w:rFonts w:ascii="Arial" w:cs="Arial" w:eastAsia="Arial" w:hAnsi="Arial"/>
        <w:b w:val="0"/>
        <w:i w:val="0"/>
      </w:rPr>
    </w:lvl>
    <w:lvl w:ilvl="1">
      <w:start w:val="1"/>
      <w:numFmt w:val="bullet"/>
      <w:lvlText w:val="•"/>
      <w:lvlJc w:val="left"/>
      <w:pPr>
        <w:ind w:left="1440" w:hanging="360"/>
      </w:pPr>
      <w:rPr>
        <w:rFonts w:ascii="Noto Sans" w:cs="Noto Sans" w:eastAsia="Noto Sans" w:hAnsi="Noto Sans"/>
        <w:sz w:val="22"/>
        <w:szCs w:val="22"/>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7"/>
      <w:numFmt w:val="bullet"/>
      <w:lvlText w:val="-"/>
      <w:lvlJc w:val="left"/>
      <w:pPr>
        <w:ind w:left="773" w:hanging="360"/>
      </w:pPr>
      <w:rPr>
        <w:rFonts w:ascii="Verdana" w:cs="Verdana" w:eastAsia="Verdana" w:hAnsi="Verdan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7"/>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9"/>
      <w:numFmt w:val="upperLetter"/>
      <w:lvlText w:val="%1."/>
      <w:lvlJc w:val="left"/>
      <w:pPr>
        <w:ind w:left="454" w:hanging="454"/>
      </w:pPr>
      <w:rPr>
        <w:rFonts w:ascii="Arial" w:cs="Arial" w:eastAsia="Arial" w:hAnsi="Arial"/>
        <w:b w:val="0"/>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Garamond" w:cs="Garamond" w:eastAsia="Garamond" w:hAnsi="Garamond"/>
        <w:b w:val="1"/>
        <w:i w:val="0"/>
        <w:sz w:val="20"/>
        <w:szCs w:val="20"/>
      </w:rPr>
    </w:lvl>
    <w:lvl w:ilvl="1">
      <w:start w:val="1"/>
      <w:numFmt w:val="lowerLetter"/>
      <w:lvlText w:val="%2)"/>
      <w:lvlJc w:val="left"/>
      <w:pPr>
        <w:ind w:left="1440" w:hanging="360"/>
      </w:pPr>
      <w:rPr>
        <w:b w:val="1"/>
        <w:i w:val="0"/>
        <w:sz w:val="20"/>
        <w:szCs w:val="20"/>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consorzioit.net/sites/default/files/informativa_cuc_consorzio.it_.pdf" TargetMode="External"/><Relationship Id="rId7" Type="http://schemas.openxmlformats.org/officeDocument/2006/relationships/hyperlink" Target="https://www.consorzioit.net/prodotti-servizi/centrale-unica-committenza"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Garamond-boldItalic.ttf"/><Relationship Id="rId10" Type="http://schemas.openxmlformats.org/officeDocument/2006/relationships/font" Target="fonts/Garamond-italic.ttf"/><Relationship Id="rId13" Type="http://schemas.openxmlformats.org/officeDocument/2006/relationships/font" Target="fonts/NotoSans-bold.ttf"/><Relationship Id="rId12" Type="http://schemas.openxmlformats.org/officeDocument/2006/relationships/font" Target="fonts/NotoSans-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9" Type="http://schemas.openxmlformats.org/officeDocument/2006/relationships/font" Target="fonts/Garamond-bold.ttf"/><Relationship Id="rId15" Type="http://schemas.openxmlformats.org/officeDocument/2006/relationships/font" Target="fonts/NotoSans-boldItalic.ttf"/><Relationship Id="rId14" Type="http://schemas.openxmlformats.org/officeDocument/2006/relationships/font" Target="fonts/NotoSans-italic.ttf"/><Relationship Id="rId17" Type="http://schemas.openxmlformats.org/officeDocument/2006/relationships/font" Target="fonts/Tahoma-bold.ttf"/><Relationship Id="rId16" Type="http://schemas.openxmlformats.org/officeDocument/2006/relationships/font" Target="fonts/Tahoma-regular.ttf"/><Relationship Id="rId5" Type="http://schemas.openxmlformats.org/officeDocument/2006/relationships/font" Target="fonts/Arimo-bold.ttf"/><Relationship Id="rId6" Type="http://schemas.openxmlformats.org/officeDocument/2006/relationships/font" Target="fonts/Arimo-italic.ttf"/><Relationship Id="rId18" Type="http://schemas.openxmlformats.org/officeDocument/2006/relationships/font" Target="fonts/NovaMono-regular.ttf"/><Relationship Id="rId7" Type="http://schemas.openxmlformats.org/officeDocument/2006/relationships/font" Target="fonts/Arimo-boldItalic.ttf"/><Relationship Id="rId8" Type="http://schemas.openxmlformats.org/officeDocument/2006/relationships/font" Target="fonts/Garamon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