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jc w:val="left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60.0" w:type="dxa"/>
        <w:jc w:val="left"/>
        <w:tblInd w:w="-145.0" w:type="dxa"/>
        <w:tblLayout w:type="fixed"/>
        <w:tblLook w:val="0000"/>
      </w:tblPr>
      <w:tblGrid>
        <w:gridCol w:w="1587"/>
        <w:gridCol w:w="8573"/>
        <w:tblGridChange w:id="0">
          <w:tblGrid>
            <w:gridCol w:w="1587"/>
            <w:gridCol w:w="8573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1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left="0" w:firstLine="0"/>
              <w:jc w:val="both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Procedura Aperta per affidamento in concessione gestione servizi alla prima infanzia – Asilo nido e attiguo spazio gioco Comune di Paullo (MI) - Durata dell’Appalto: 5 anni </w:t>
            </w:r>
          </w:p>
          <w:p w:rsidR="00000000" w:rsidDel="00000000" w:rsidP="00000000" w:rsidRDefault="00000000" w:rsidRPr="00000000" w14:paraId="0000000A">
            <w:pPr>
              <w:spacing w:before="62" w:lineRule="auto"/>
              <w:ind w:right="104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CIG: 9831022001</w:t>
            </w:r>
          </w:p>
          <w:p w:rsidR="00000000" w:rsidDel="00000000" w:rsidP="00000000" w:rsidRDefault="00000000" w:rsidRPr="00000000" w14:paraId="0000000B">
            <w:pPr>
              <w:ind w:left="0"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Garamond" w:cs="Garamond" w:eastAsia="Garamond" w:hAnsi="Garamond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284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 a ___________________________________  (___)  il ___________________________________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  <w:tab w:val="left" w:leader="none" w:pos="9639"/>
        </w:tabs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che, in caso di aggiudicazione, sarà conferito mandato collettivo speciale con rappresentanza e funzioni di capo-gruppo all’impresa 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  <w:tab w:val="left" w:leader="none" w:pos="1440"/>
        </w:tabs>
        <w:spacing w:after="0" w:before="0" w:line="340" w:lineRule="auto"/>
        <w:ind w:left="540" w:right="373" w:hanging="360"/>
        <w:jc w:val="both"/>
        <w:rPr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 le quote di partecipazione/esecuzione al raggruppamento/consorzio/GEIE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340" w:lineRule="auto"/>
        <w:ind w:left="540" w:right="0" w:hanging="54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340" w:lineRule="auto"/>
        <w:ind w:left="540" w:right="0" w:hanging="54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6.0" w:type="dxa"/>
        <w:jc w:val="left"/>
        <w:tblInd w:w="465.0" w:type="dxa"/>
        <w:tblLayout w:type="fixed"/>
        <w:tblLook w:val="0000"/>
      </w:tblPr>
      <w:tblGrid>
        <w:gridCol w:w="6282"/>
        <w:gridCol w:w="2734"/>
        <w:tblGridChange w:id="0">
          <w:tblGrid>
            <w:gridCol w:w="6282"/>
            <w:gridCol w:w="27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-3" w:right="0" w:firstLine="3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Quota di partecipazione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-3" w:right="0" w:firstLine="3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 lì _________          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right" w:leader="none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I DICHIARANTI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right" w:leader="none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Firma dei titolari / legali rappresentanti / procuratori)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right" w:leader="none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5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DOCUMENTO DA FIRMARE DIGITALMENTE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5" w:right="56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right" w:leader="none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right" w:leader="none" w:pos="340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10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Alla dichiarazione va allegata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1851"/>
          <w:tab w:val="left" w:leader="none" w:pos="-1131"/>
        </w:tabs>
        <w:spacing w:after="0" w:before="0" w:line="240" w:lineRule="auto"/>
        <w:ind w:left="737" w:right="0" w:hanging="39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copia fotostatica del documento d’identità del firmatario in corso di validità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art.38, co.3°, 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1851"/>
          <w:tab w:val="left" w:leader="none" w:pos="-1131"/>
        </w:tabs>
        <w:spacing w:after="0" w:before="0" w:line="240" w:lineRule="auto"/>
        <w:ind w:left="737" w:right="0" w:hanging="39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 caso in cui l’offerta sia sottoscritta dal procuratore del legale rappresentante, la relativa procura.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6210300</wp:posOffset>
              </wp:positionH>
              <wp:positionV relativeFrom="paragraph">
                <wp:posOffset>0</wp:posOffset>
              </wp:positionV>
              <wp:extent cx="156847" cy="162562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6210300</wp:posOffset>
              </wp:positionH>
              <wp:positionV relativeFrom="paragraph">
                <wp:posOffset>0</wp:posOffset>
              </wp:positionV>
              <wp:extent cx="156847" cy="162562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847" cy="16256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37" w:hanging="397"/>
      </w:pPr>
      <w:rPr>
        <w:rFonts w:ascii="Times New Roman" w:cs="Times New Roman" w:eastAsia="Times New Roman" w:hAnsi="Times New Roman"/>
        <w:b w:val="1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ind w:left="340" w:hanging="340"/>
      </w:pPr>
      <w:rPr>
        <w:rFonts w:ascii="Times New Roman" w:cs="Times New Roman" w:eastAsia="Times New Roman" w:hAnsi="Times New Roman"/>
        <w:b w:val="0"/>
        <w:i w:val="0"/>
        <w:sz w:val="24"/>
        <w:szCs w:val="24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567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00" w:line="240" w:lineRule="auto"/>
      <w:ind w:left="0" w:right="0" w:firstLine="0"/>
      <w:jc w:val="left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277"/>
      </w:tabs>
      <w:spacing w:after="0" w:before="0" w:line="480" w:lineRule="auto"/>
      <w:ind w:left="426" w:right="0" w:hanging="426"/>
      <w:jc w:val="center"/>
    </w:pPr>
    <w:rPr>
      <w:rFonts w:ascii="Courier New" w:cs="Courier New" w:eastAsia="Courier New" w:hAnsi="Courier New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709" w:right="566" w:hanging="709"/>
      <w:jc w:val="both"/>
    </w:pPr>
    <w:rPr>
      <w:rFonts w:ascii="Courier New" w:cs="Courier New" w:eastAsia="Courier New" w:hAnsi="Courier New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1"/>
      <w:i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